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F7F" w:rsidRPr="00AD1F7F" w:rsidRDefault="00AD1F7F" w:rsidP="00AD1F7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1F7F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AD1F7F" w:rsidRPr="00AD1F7F" w:rsidRDefault="00AD1F7F" w:rsidP="00AD1F7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F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проекту решения Унечского районного Совета народных депутатов </w:t>
      </w:r>
    </w:p>
    <w:p w:rsidR="00AD1F7F" w:rsidRPr="00AD1F7F" w:rsidRDefault="00AD1F7F" w:rsidP="00AD1F7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F7F">
        <w:rPr>
          <w:rFonts w:ascii="Times New Roman" w:eastAsia="Times New Roman" w:hAnsi="Times New Roman" w:cs="Times New Roman"/>
          <w:b/>
          <w:bCs/>
          <w:sz w:val="28"/>
          <w:szCs w:val="28"/>
        </w:rPr>
        <w:t>«О бюджете Унечского муниципального района Брянской области</w:t>
      </w:r>
    </w:p>
    <w:p w:rsidR="00AD1F7F" w:rsidRPr="00AD1F7F" w:rsidRDefault="00AD1F7F" w:rsidP="00AD1F7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F7F">
        <w:rPr>
          <w:rFonts w:ascii="Times New Roman" w:eastAsia="Times New Roman" w:hAnsi="Times New Roman" w:cs="Times New Roman"/>
          <w:b/>
          <w:bCs/>
          <w:sz w:val="28"/>
          <w:szCs w:val="28"/>
        </w:rPr>
        <w:t>на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AD1F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Pr="00AD1F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Pr="00AD1F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годов»</w:t>
      </w:r>
    </w:p>
    <w:p w:rsidR="00AD1F7F" w:rsidRPr="00AD1F7F" w:rsidRDefault="00AD1F7F" w:rsidP="00AD1F7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D1F7F" w:rsidRPr="00AD1F7F" w:rsidRDefault="00AD1F7F" w:rsidP="00AD1F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1F7F">
        <w:rPr>
          <w:rFonts w:ascii="Times New Roman" w:eastAsia="Times New Roman" w:hAnsi="Times New Roman" w:cs="Times New Roman"/>
          <w:sz w:val="28"/>
          <w:szCs w:val="28"/>
        </w:rPr>
        <w:t>Пояснительная записка содержит аналитические материалы и комментарии по</w:t>
      </w:r>
      <w:r w:rsidRPr="00AD1F7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AD1F7F">
        <w:rPr>
          <w:rFonts w:ascii="Times New Roman" w:eastAsia="Times New Roman" w:hAnsi="Times New Roman" w:cs="Times New Roman"/>
          <w:sz w:val="28"/>
          <w:szCs w:val="28"/>
        </w:rPr>
        <w:t>проекти</w:t>
      </w:r>
      <w:r>
        <w:rPr>
          <w:rFonts w:ascii="Times New Roman" w:eastAsia="Times New Roman" w:hAnsi="Times New Roman" w:cs="Times New Roman"/>
          <w:sz w:val="28"/>
          <w:szCs w:val="28"/>
        </w:rPr>
        <w:t>ровкам районного бюджета на 2024 год и на плановый период 2025</w:t>
      </w:r>
      <w:r w:rsidRPr="00AD1F7F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D1F7F">
        <w:rPr>
          <w:rFonts w:ascii="Times New Roman" w:eastAsia="Times New Roman" w:hAnsi="Times New Roman" w:cs="Times New Roman"/>
          <w:sz w:val="28"/>
          <w:szCs w:val="28"/>
        </w:rPr>
        <w:t xml:space="preserve"> годов.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Обеспечение финансовой устойч</w:t>
      </w:r>
      <w:r w:rsidR="00DD160B">
        <w:rPr>
          <w:rFonts w:ascii="Times New Roman" w:hAnsi="Times New Roman" w:cs="Times New Roman"/>
          <w:sz w:val="28"/>
          <w:szCs w:val="28"/>
        </w:rPr>
        <w:t>ивости и сбалансированности бюд</w:t>
      </w:r>
      <w:r w:rsidRPr="00AD1F7F">
        <w:rPr>
          <w:rFonts w:ascii="Times New Roman" w:hAnsi="Times New Roman" w:cs="Times New Roman"/>
          <w:sz w:val="28"/>
          <w:szCs w:val="28"/>
        </w:rPr>
        <w:t>жетной системы района и повышение эффективности использования бюджетных сре</w:t>
      </w:r>
      <w:proofErr w:type="gramStart"/>
      <w:r w:rsidRPr="00AD1F7F">
        <w:rPr>
          <w:rFonts w:ascii="Times New Roman" w:hAnsi="Times New Roman" w:cs="Times New Roman"/>
          <w:sz w:val="28"/>
          <w:szCs w:val="28"/>
        </w:rPr>
        <w:t>дств ст</w:t>
      </w:r>
      <w:proofErr w:type="gramEnd"/>
      <w:r w:rsidRPr="00AD1F7F">
        <w:rPr>
          <w:rFonts w:ascii="Times New Roman" w:hAnsi="Times New Roman" w:cs="Times New Roman"/>
          <w:sz w:val="28"/>
          <w:szCs w:val="28"/>
        </w:rPr>
        <w:t>анет приоритетной задачей бюджетной политики Унечского района на 2024 год и на плановый период 2025 и 2026 годов.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В целях поддержания сбалансир</w:t>
      </w:r>
      <w:r w:rsidR="00037FB5">
        <w:rPr>
          <w:rFonts w:ascii="Times New Roman" w:hAnsi="Times New Roman" w:cs="Times New Roman"/>
          <w:sz w:val="28"/>
          <w:szCs w:val="28"/>
        </w:rPr>
        <w:t>ованности местных бюджетов и вы</w:t>
      </w:r>
      <w:r w:rsidRPr="00AD1F7F">
        <w:rPr>
          <w:rFonts w:ascii="Times New Roman" w:hAnsi="Times New Roman" w:cs="Times New Roman"/>
          <w:sz w:val="28"/>
          <w:szCs w:val="28"/>
        </w:rPr>
        <w:t>полнения заключенного с департаментом финансов Брянской области соглашения будет продолжено применение мер, направленных на ограничение дефицитов.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Планирование и исполнение расходной части бюджета необходимо осуществлять с учетом следующих основных направлений бюджетной политики Унечского района на 2024 год и на плановый период 2025 и 2026 годов: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1) финансовое обеспечение действующих и принимаемых расходных обязательств с учетом проведения мероп</w:t>
      </w:r>
      <w:r w:rsidR="00037FB5">
        <w:rPr>
          <w:rFonts w:ascii="Times New Roman" w:hAnsi="Times New Roman" w:cs="Times New Roman"/>
          <w:sz w:val="28"/>
          <w:szCs w:val="28"/>
        </w:rPr>
        <w:t>риятий по их оптимизации и недо</w:t>
      </w:r>
      <w:r w:rsidRPr="00AD1F7F">
        <w:rPr>
          <w:rFonts w:ascii="Times New Roman" w:hAnsi="Times New Roman" w:cs="Times New Roman"/>
          <w:sz w:val="28"/>
          <w:szCs w:val="28"/>
        </w:rPr>
        <w:t>пущению неэффективных расходов бюджета;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2)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3) концентрация финансовых ресурсов на достижении целей, показателей и результатов проектов, направленных на реализацию целей, показателей и результатов национальных проектов;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4) достижение показателей муни</w:t>
      </w:r>
      <w:r w:rsidR="00037FB5">
        <w:rPr>
          <w:rFonts w:ascii="Times New Roman" w:hAnsi="Times New Roman" w:cs="Times New Roman"/>
          <w:sz w:val="28"/>
          <w:szCs w:val="28"/>
        </w:rPr>
        <w:t>ципальных программ Унечского му</w:t>
      </w:r>
      <w:r w:rsidRPr="00AD1F7F">
        <w:rPr>
          <w:rFonts w:ascii="Times New Roman" w:hAnsi="Times New Roman" w:cs="Times New Roman"/>
          <w:sz w:val="28"/>
          <w:szCs w:val="28"/>
        </w:rPr>
        <w:t>ниципального района, выполнение (дос</w:t>
      </w:r>
      <w:r w:rsidR="00037FB5">
        <w:rPr>
          <w:rFonts w:ascii="Times New Roman" w:hAnsi="Times New Roman" w:cs="Times New Roman"/>
          <w:sz w:val="28"/>
          <w:szCs w:val="28"/>
        </w:rPr>
        <w:t>тижение) запланированных в муни</w:t>
      </w:r>
      <w:r w:rsidRPr="00AD1F7F">
        <w:rPr>
          <w:rFonts w:ascii="Times New Roman" w:hAnsi="Times New Roman" w:cs="Times New Roman"/>
          <w:sz w:val="28"/>
          <w:szCs w:val="28"/>
        </w:rPr>
        <w:t>ципальных программах мероприятий (результатов);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5)формирование расходной части бюджета с учетом реализации новых инвестиционных проектов;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6) обеспечение соблюдения условий, целей и порядка предоставления целевых средств федерального и областного бюджетов в соответствии с требованиям</w:t>
      </w:r>
      <w:r w:rsidR="00DD160B">
        <w:rPr>
          <w:rFonts w:ascii="Times New Roman" w:hAnsi="Times New Roman" w:cs="Times New Roman"/>
          <w:sz w:val="28"/>
          <w:szCs w:val="28"/>
        </w:rPr>
        <w:t>и</w:t>
      </w:r>
      <w:r w:rsidRPr="00AD1F7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заключенными с органами власти соглашениями;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7) повышение эффективности процедур проведения муниципальных закупок;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lastRenderedPageBreak/>
        <w:t>8) развитие информационных технологий в сфере управления муниципальными финансами;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9) обеспечение высокого уровня о</w:t>
      </w:r>
      <w:r w:rsidR="00DD160B">
        <w:rPr>
          <w:rFonts w:ascii="Times New Roman" w:hAnsi="Times New Roman" w:cs="Times New Roman"/>
          <w:sz w:val="28"/>
          <w:szCs w:val="28"/>
        </w:rPr>
        <w:t>ткрытости и прозрачности бюджет</w:t>
      </w:r>
      <w:r w:rsidRPr="00AD1F7F">
        <w:rPr>
          <w:rFonts w:ascii="Times New Roman" w:hAnsi="Times New Roman" w:cs="Times New Roman"/>
          <w:sz w:val="28"/>
          <w:szCs w:val="28"/>
        </w:rPr>
        <w:t xml:space="preserve">ного процесса в </w:t>
      </w:r>
      <w:proofErr w:type="spellStart"/>
      <w:r w:rsidRPr="00AD1F7F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AD1F7F">
        <w:rPr>
          <w:rFonts w:ascii="Times New Roman" w:hAnsi="Times New Roman" w:cs="Times New Roman"/>
          <w:sz w:val="28"/>
          <w:szCs w:val="28"/>
        </w:rPr>
        <w:t xml:space="preserve"> районе и высокого качества управления муниципальными финансами.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Унечского района на 2024 – 2026 годы сохраняют преемственность целей налоговой политики, определенных в предшествующих периодах, сконцентрированы на развитии доходной базы консолидированного бюджета Унечского района за счет наращивания стабильных доходных источников, мобилизации в бюджет имеющихся резервов и предусматривают: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 xml:space="preserve">1)увеличение налогового потенциала Унечского района за счет налогового стимулирования деловой активности в районе; 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2)осуществление поддержки приоритетных отраслей экономики и субъектов малого и среднего бизнеса;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3)дальнейшее совершенствование налогового администрирования, повышения уровня ответственности главных администраторов доходов за качественное прогнозирование, своевременность, полноту поступлений и сокращение задолженности администрируемых платежей;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4)совершенствование практики налогообложения от кадастровой стоимости по имущественным налогам;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5)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6)отказ от бессрочности и недопущение предоставления новых налоговых льгот, не соответствующих целям социально-экономического развития района;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7)проведение мероприятий по повышению эффективности управления муниципальной собственностью;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8)повышение эффективности управления дебиторской задолженностью по доходам;</w:t>
      </w:r>
    </w:p>
    <w:p w:rsid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9)совершенствование процесса межведомственного взаимодействия с налоговыми органами по предоставлению и составу информации об уплате налогов и сборов, формируемой в составе единого налогового платежа.</w:t>
      </w:r>
    </w:p>
    <w:p w:rsidR="00E96D29" w:rsidRPr="00727477" w:rsidRDefault="00E96D2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sz w:val="28"/>
          <w:szCs w:val="28"/>
        </w:rPr>
        <w:t>Основные характеристики бюджета Унечского муниципального района Брянской области на 202</w:t>
      </w:r>
      <w:r w:rsidR="00727477" w:rsidRPr="00727477">
        <w:rPr>
          <w:rFonts w:ascii="Times New Roman" w:hAnsi="Times New Roman" w:cs="Times New Roman"/>
          <w:sz w:val="28"/>
          <w:szCs w:val="28"/>
        </w:rPr>
        <w:t>4</w:t>
      </w:r>
      <w:r w:rsidRPr="00727477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27477" w:rsidRPr="00727477">
        <w:rPr>
          <w:rFonts w:ascii="Times New Roman" w:hAnsi="Times New Roman" w:cs="Times New Roman"/>
          <w:sz w:val="28"/>
          <w:szCs w:val="28"/>
        </w:rPr>
        <w:t>5</w:t>
      </w:r>
      <w:r w:rsidRPr="00727477">
        <w:rPr>
          <w:rFonts w:ascii="Times New Roman" w:hAnsi="Times New Roman" w:cs="Times New Roman"/>
          <w:sz w:val="28"/>
          <w:szCs w:val="28"/>
        </w:rPr>
        <w:t xml:space="preserve"> и 202</w:t>
      </w:r>
      <w:r w:rsidR="00727477" w:rsidRPr="00727477">
        <w:rPr>
          <w:rFonts w:ascii="Times New Roman" w:hAnsi="Times New Roman" w:cs="Times New Roman"/>
          <w:sz w:val="28"/>
          <w:szCs w:val="28"/>
        </w:rPr>
        <w:t>6</w:t>
      </w:r>
      <w:r w:rsidRPr="00727477">
        <w:rPr>
          <w:rFonts w:ascii="Times New Roman" w:hAnsi="Times New Roman" w:cs="Times New Roman"/>
          <w:sz w:val="28"/>
          <w:szCs w:val="28"/>
        </w:rPr>
        <w:t xml:space="preserve"> годов сформированы на основе базового варианта прогноза социально-экономического развития Унечского района на 202</w:t>
      </w:r>
      <w:r w:rsidR="00727477" w:rsidRPr="00727477">
        <w:rPr>
          <w:rFonts w:ascii="Times New Roman" w:hAnsi="Times New Roman" w:cs="Times New Roman"/>
          <w:sz w:val="28"/>
          <w:szCs w:val="28"/>
        </w:rPr>
        <w:t>4</w:t>
      </w:r>
      <w:r w:rsidRPr="00727477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27477" w:rsidRPr="00727477">
        <w:rPr>
          <w:rFonts w:ascii="Times New Roman" w:hAnsi="Times New Roman" w:cs="Times New Roman"/>
          <w:sz w:val="28"/>
          <w:szCs w:val="28"/>
        </w:rPr>
        <w:t>5</w:t>
      </w:r>
      <w:r w:rsidRPr="00727477">
        <w:rPr>
          <w:rFonts w:ascii="Times New Roman" w:hAnsi="Times New Roman" w:cs="Times New Roman"/>
          <w:sz w:val="28"/>
          <w:szCs w:val="28"/>
        </w:rPr>
        <w:t xml:space="preserve"> и 202</w:t>
      </w:r>
      <w:r w:rsidR="00727477" w:rsidRPr="00727477">
        <w:rPr>
          <w:rFonts w:ascii="Times New Roman" w:hAnsi="Times New Roman" w:cs="Times New Roman"/>
          <w:sz w:val="28"/>
          <w:szCs w:val="28"/>
        </w:rPr>
        <w:t>6</w:t>
      </w:r>
      <w:r w:rsidRPr="00727477">
        <w:rPr>
          <w:rFonts w:ascii="Times New Roman" w:hAnsi="Times New Roman" w:cs="Times New Roman"/>
          <w:sz w:val="28"/>
          <w:szCs w:val="28"/>
        </w:rPr>
        <w:t xml:space="preserve"> годов и характеризуются следующими параметрами (таблица 1).</w:t>
      </w:r>
    </w:p>
    <w:p w:rsidR="00E96D29" w:rsidRPr="00727477" w:rsidRDefault="00E96D29" w:rsidP="00E96D2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E96D29" w:rsidRPr="00727477" w:rsidRDefault="00E96D29" w:rsidP="00E96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sz w:val="28"/>
          <w:szCs w:val="28"/>
        </w:rPr>
        <w:t xml:space="preserve">Основные параметры бюджета </w:t>
      </w:r>
    </w:p>
    <w:p w:rsidR="00E96D29" w:rsidRPr="00727477" w:rsidRDefault="00E96D29" w:rsidP="00E96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sz w:val="28"/>
          <w:szCs w:val="28"/>
        </w:rPr>
        <w:t>Унечского муниципального района Брянской области</w:t>
      </w:r>
    </w:p>
    <w:p w:rsidR="00E96D29" w:rsidRPr="00727477" w:rsidRDefault="00E96D29" w:rsidP="00E96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sz w:val="28"/>
          <w:szCs w:val="28"/>
        </w:rPr>
        <w:t>на 202</w:t>
      </w:r>
      <w:r w:rsidR="00727477" w:rsidRPr="00727477">
        <w:rPr>
          <w:rFonts w:ascii="Times New Roman" w:hAnsi="Times New Roman" w:cs="Times New Roman"/>
          <w:sz w:val="28"/>
          <w:szCs w:val="28"/>
        </w:rPr>
        <w:t>4</w:t>
      </w:r>
      <w:r w:rsidRPr="00727477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27477" w:rsidRPr="00727477">
        <w:rPr>
          <w:rFonts w:ascii="Times New Roman" w:hAnsi="Times New Roman" w:cs="Times New Roman"/>
          <w:sz w:val="28"/>
          <w:szCs w:val="28"/>
        </w:rPr>
        <w:t>5</w:t>
      </w:r>
      <w:r w:rsidRPr="00727477">
        <w:rPr>
          <w:rFonts w:ascii="Times New Roman" w:hAnsi="Times New Roman" w:cs="Times New Roman"/>
          <w:sz w:val="28"/>
          <w:szCs w:val="28"/>
        </w:rPr>
        <w:t xml:space="preserve"> и 202</w:t>
      </w:r>
      <w:r w:rsidR="00727477" w:rsidRPr="00727477">
        <w:rPr>
          <w:rFonts w:ascii="Times New Roman" w:hAnsi="Times New Roman" w:cs="Times New Roman"/>
          <w:sz w:val="28"/>
          <w:szCs w:val="28"/>
        </w:rPr>
        <w:t>6</w:t>
      </w:r>
      <w:r w:rsidRPr="0072747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96D29" w:rsidRPr="00727477" w:rsidRDefault="001578DD" w:rsidP="00E96D29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E96D29" w:rsidRPr="00727477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502"/>
        <w:gridCol w:w="1716"/>
        <w:gridCol w:w="1716"/>
        <w:gridCol w:w="1716"/>
      </w:tblGrid>
      <w:tr w:rsidR="00727477" w:rsidRPr="00727477" w:rsidTr="00705015">
        <w:trPr>
          <w:trHeight w:val="351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D29" w:rsidRPr="001578DD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6D29" w:rsidRPr="001578DD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7477" w:rsidRPr="001578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6D29" w:rsidRPr="001578DD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7477" w:rsidRPr="001578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6D29" w:rsidRPr="001578DD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7477" w:rsidRPr="001578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1771E5" w:rsidRDefault="00E96D29" w:rsidP="007050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BD07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865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847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324,20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805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169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885,65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831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410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119,91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1771E5" w:rsidRDefault="00E96D29" w:rsidP="00705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 т.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5939F3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  <w:r w:rsidR="001578DD" w:rsidRPr="001771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860</w:t>
            </w:r>
            <w:r w:rsidR="001578DD" w:rsidRPr="001771E5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5939F3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1578DD" w:rsidRPr="001771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  <w:r w:rsidR="001578DD" w:rsidRPr="001771E5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5939F3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="002223F0" w:rsidRPr="001771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2223F0" w:rsidRPr="001771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578DD" w:rsidRPr="001771E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2223F0" w:rsidRPr="001771E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-налог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5939F3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243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555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000,00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5939F3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256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837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000,00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5939F3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270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659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000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-акцизы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727477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219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000,00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727477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534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000,00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727477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623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000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1771E5" w:rsidRDefault="0053442D" w:rsidP="004C4A95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-налог,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1771E5" w:rsidRDefault="00727477" w:rsidP="004C4A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036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000,00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1771E5" w:rsidRDefault="00727477" w:rsidP="004C4A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116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000,00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1771E5" w:rsidRDefault="00727477" w:rsidP="004C4A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197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000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E96D29" w:rsidP="0072747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-доходы от использования имущества, находящегося в</w:t>
            </w:r>
            <w:r w:rsidR="00727477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государственной и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727477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661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000,00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727477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667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000,00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727477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667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000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77" w:rsidRPr="001771E5" w:rsidRDefault="00727477" w:rsidP="007050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доходы от продажи материальных и нематериальных активов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77" w:rsidRPr="001771E5" w:rsidRDefault="00D302BD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069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000,00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77" w:rsidRPr="001771E5" w:rsidRDefault="00727477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309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000,00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77" w:rsidRPr="001771E5" w:rsidRDefault="00727477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282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000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1771E5" w:rsidRDefault="00E96D29" w:rsidP="00705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71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324,20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71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219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885,65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71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119,91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1771E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-дотации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75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241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18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="000B4E6A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816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15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769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000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1771E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-субсидии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29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529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165,48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23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528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617,93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27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454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499,78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1771E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-субвенции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426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099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320,85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426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674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018,85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85570B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437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117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329,85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1771E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53586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45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117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637,87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35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248,87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35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954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290,28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1771E5" w:rsidRDefault="00E96D29" w:rsidP="007050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865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847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324,20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805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169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885,65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831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410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119,91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E96D29" w:rsidP="00705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в том числе расходы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534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623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1771E5" w:rsidRDefault="00E96D29" w:rsidP="007050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Дефицит/профицит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E96D29" w:rsidRPr="00727477" w:rsidRDefault="00E96D29" w:rsidP="00E96D29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E96D29" w:rsidRPr="001771E5" w:rsidRDefault="00E96D29" w:rsidP="00E96D29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1E5">
        <w:rPr>
          <w:rFonts w:ascii="Times New Roman" w:hAnsi="Times New Roman" w:cs="Times New Roman"/>
          <w:sz w:val="28"/>
          <w:szCs w:val="28"/>
        </w:rPr>
        <w:t>Планирование расходов районного бюджета на 202</w:t>
      </w:r>
      <w:r w:rsidR="001771E5">
        <w:rPr>
          <w:rFonts w:ascii="Times New Roman" w:hAnsi="Times New Roman" w:cs="Times New Roman"/>
          <w:sz w:val="28"/>
          <w:szCs w:val="28"/>
        </w:rPr>
        <w:t>4</w:t>
      </w:r>
      <w:r w:rsidRPr="001771E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771E5">
        <w:rPr>
          <w:rFonts w:ascii="Times New Roman" w:hAnsi="Times New Roman" w:cs="Times New Roman"/>
          <w:sz w:val="28"/>
          <w:szCs w:val="28"/>
        </w:rPr>
        <w:t>5</w:t>
      </w:r>
      <w:r w:rsidRPr="001771E5">
        <w:rPr>
          <w:rFonts w:ascii="Times New Roman" w:hAnsi="Times New Roman" w:cs="Times New Roman"/>
          <w:sz w:val="28"/>
          <w:szCs w:val="28"/>
        </w:rPr>
        <w:t xml:space="preserve"> и 202</w:t>
      </w:r>
      <w:r w:rsidR="001771E5">
        <w:rPr>
          <w:rFonts w:ascii="Times New Roman" w:hAnsi="Times New Roman" w:cs="Times New Roman"/>
          <w:sz w:val="28"/>
          <w:szCs w:val="28"/>
        </w:rPr>
        <w:t>6</w:t>
      </w:r>
      <w:r w:rsidRPr="001771E5">
        <w:rPr>
          <w:rFonts w:ascii="Times New Roman" w:hAnsi="Times New Roman" w:cs="Times New Roman"/>
          <w:sz w:val="28"/>
          <w:szCs w:val="28"/>
        </w:rPr>
        <w:t xml:space="preserve"> годов осуществляется с индексацией отдельных статей расходов на прогнозируемый уровень инфляции в соответствии с прогнозом социально-экономического развития Унечского района на 202</w:t>
      </w:r>
      <w:r w:rsidR="001771E5">
        <w:rPr>
          <w:rFonts w:ascii="Times New Roman" w:hAnsi="Times New Roman" w:cs="Times New Roman"/>
          <w:sz w:val="28"/>
          <w:szCs w:val="28"/>
        </w:rPr>
        <w:t>4</w:t>
      </w:r>
      <w:r w:rsidRPr="001771E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771E5">
        <w:rPr>
          <w:rFonts w:ascii="Times New Roman" w:hAnsi="Times New Roman" w:cs="Times New Roman"/>
          <w:sz w:val="28"/>
          <w:szCs w:val="28"/>
        </w:rPr>
        <w:t>5</w:t>
      </w:r>
      <w:r w:rsidRPr="001771E5">
        <w:rPr>
          <w:rFonts w:ascii="Times New Roman" w:hAnsi="Times New Roman" w:cs="Times New Roman"/>
          <w:sz w:val="28"/>
          <w:szCs w:val="28"/>
        </w:rPr>
        <w:t xml:space="preserve"> и 202</w:t>
      </w:r>
      <w:r w:rsidR="001771E5">
        <w:rPr>
          <w:rFonts w:ascii="Times New Roman" w:hAnsi="Times New Roman" w:cs="Times New Roman"/>
          <w:sz w:val="28"/>
          <w:szCs w:val="28"/>
        </w:rPr>
        <w:t>6</w:t>
      </w:r>
      <w:r w:rsidRPr="001771E5">
        <w:rPr>
          <w:rFonts w:ascii="Times New Roman" w:hAnsi="Times New Roman" w:cs="Times New Roman"/>
          <w:sz w:val="28"/>
          <w:szCs w:val="28"/>
        </w:rPr>
        <w:t xml:space="preserve"> годов (таблица 2).</w:t>
      </w:r>
    </w:p>
    <w:p w:rsidR="00E96D29" w:rsidRPr="001771E5" w:rsidRDefault="00E96D29" w:rsidP="00E96D29">
      <w:pPr>
        <w:pStyle w:val="af6"/>
        <w:rPr>
          <w:rFonts w:ascii="Times New Roman" w:hAnsi="Times New Roman"/>
          <w:szCs w:val="28"/>
        </w:rPr>
      </w:pPr>
      <w:r w:rsidRPr="001771E5">
        <w:rPr>
          <w:rFonts w:ascii="Times New Roman" w:hAnsi="Times New Roman"/>
        </w:rPr>
        <w:t>Таблица  2</w:t>
      </w:r>
    </w:p>
    <w:p w:rsidR="00E96D29" w:rsidRPr="001771E5" w:rsidRDefault="00E96D29" w:rsidP="00E96D29">
      <w:pPr>
        <w:keepNext/>
        <w:spacing w:after="12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1771E5">
        <w:rPr>
          <w:rFonts w:ascii="Times New Roman" w:hAnsi="Times New Roman" w:cs="Times New Roman"/>
          <w:sz w:val="28"/>
          <w:szCs w:val="28"/>
        </w:rPr>
        <w:t>Решения об индексации отдельных статей расходов,</w:t>
      </w:r>
      <w:r w:rsidRPr="001771E5">
        <w:rPr>
          <w:rFonts w:ascii="Times New Roman" w:hAnsi="Times New Roman" w:cs="Times New Roman"/>
          <w:sz w:val="28"/>
          <w:szCs w:val="28"/>
        </w:rPr>
        <w:br/>
        <w:t>запланированные при формировании районного бюджета</w:t>
      </w:r>
      <w:r w:rsidRPr="001771E5">
        <w:rPr>
          <w:rFonts w:ascii="Times New Roman" w:hAnsi="Times New Roman" w:cs="Times New Roman"/>
          <w:sz w:val="28"/>
          <w:szCs w:val="28"/>
        </w:rPr>
        <w:br/>
        <w:t>на 202</w:t>
      </w:r>
      <w:r w:rsidR="001771E5" w:rsidRPr="001771E5">
        <w:rPr>
          <w:rFonts w:ascii="Times New Roman" w:hAnsi="Times New Roman" w:cs="Times New Roman"/>
          <w:sz w:val="28"/>
          <w:szCs w:val="28"/>
        </w:rPr>
        <w:t>4</w:t>
      </w:r>
      <w:r w:rsidRPr="001771E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771E5" w:rsidRPr="001771E5">
        <w:rPr>
          <w:rFonts w:ascii="Times New Roman" w:hAnsi="Times New Roman" w:cs="Times New Roman"/>
          <w:sz w:val="28"/>
          <w:szCs w:val="28"/>
        </w:rPr>
        <w:t>5</w:t>
      </w:r>
      <w:r w:rsidRPr="001771E5">
        <w:rPr>
          <w:rFonts w:ascii="Times New Roman" w:hAnsi="Times New Roman" w:cs="Times New Roman"/>
          <w:sz w:val="28"/>
          <w:szCs w:val="28"/>
        </w:rPr>
        <w:t xml:space="preserve"> и 202</w:t>
      </w:r>
      <w:r w:rsidR="001771E5" w:rsidRPr="001771E5">
        <w:rPr>
          <w:rFonts w:ascii="Times New Roman" w:hAnsi="Times New Roman" w:cs="Times New Roman"/>
          <w:sz w:val="28"/>
          <w:szCs w:val="28"/>
        </w:rPr>
        <w:t>6</w:t>
      </w:r>
      <w:r w:rsidRPr="001771E5">
        <w:rPr>
          <w:rFonts w:ascii="Times New Roman" w:hAnsi="Times New Roman" w:cs="Times New Roman"/>
          <w:sz w:val="28"/>
          <w:szCs w:val="28"/>
        </w:rPr>
        <w:t xml:space="preserve">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8"/>
        <w:gridCol w:w="2313"/>
        <w:gridCol w:w="3260"/>
      </w:tblGrid>
      <w:tr w:rsidR="001771E5" w:rsidRPr="001771E5" w:rsidTr="001771E5">
        <w:trPr>
          <w:trHeight w:val="686"/>
          <w:tblHeader/>
        </w:trPr>
        <w:tc>
          <w:tcPr>
            <w:tcW w:w="2326" w:type="pct"/>
            <w:shd w:val="clear" w:color="auto" w:fill="auto"/>
            <w:vAlign w:val="center"/>
          </w:tcPr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Наименование статьи расходов</w:t>
            </w:r>
          </w:p>
        </w:tc>
        <w:tc>
          <w:tcPr>
            <w:tcW w:w="1110" w:type="pct"/>
            <w:vAlign w:val="center"/>
          </w:tcPr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Коэффициент</w:t>
            </w:r>
            <w:r w:rsidRPr="001771E5">
              <w:rPr>
                <w:rFonts w:ascii="Times New Roman" w:eastAsia="Times New Roman" w:hAnsi="Times New Roman" w:cs="Times New Roman"/>
                <w:color w:val="000000"/>
              </w:rPr>
              <w:br/>
              <w:t>индексации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 xml:space="preserve">Дата начала применения 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коэффициента индексации</w:t>
            </w:r>
          </w:p>
        </w:tc>
      </w:tr>
      <w:tr w:rsidR="001771E5" w:rsidRPr="001771E5" w:rsidTr="001771E5">
        <w:trPr>
          <w:trHeight w:val="986"/>
        </w:trPr>
        <w:tc>
          <w:tcPr>
            <w:tcW w:w="2326" w:type="pct"/>
            <w:shd w:val="clear" w:color="auto" w:fill="auto"/>
            <w:vAlign w:val="center"/>
          </w:tcPr>
          <w:p w:rsidR="001771E5" w:rsidRPr="001771E5" w:rsidRDefault="001771E5" w:rsidP="001771E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 xml:space="preserve">Фонд оплаты труда работников   муниципальных учреждений, на которых не распространяется действие Указов Президента от 07.05.2012 № 597, от 01.06.2012 № 761, от </w:t>
            </w:r>
            <w:r w:rsidRPr="001771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28.12.2012 № 1688 </w:t>
            </w:r>
          </w:p>
        </w:tc>
        <w:tc>
          <w:tcPr>
            <w:tcW w:w="1110" w:type="pct"/>
            <w:vAlign w:val="center"/>
          </w:tcPr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1,045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1,040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1 октября 2024 года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1 октября 2025 года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1 октября 2026 года</w:t>
            </w:r>
          </w:p>
        </w:tc>
      </w:tr>
      <w:tr w:rsidR="001771E5" w:rsidRPr="001771E5" w:rsidTr="001771E5">
        <w:trPr>
          <w:trHeight w:val="1511"/>
        </w:trPr>
        <w:tc>
          <w:tcPr>
            <w:tcW w:w="2326" w:type="pct"/>
            <w:shd w:val="clear" w:color="auto" w:fill="auto"/>
            <w:vAlign w:val="center"/>
          </w:tcPr>
          <w:p w:rsidR="001771E5" w:rsidRPr="001771E5" w:rsidRDefault="001771E5" w:rsidP="001771E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Фонд оплаты труда работников муниципальных учреждений,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110" w:type="pct"/>
            <w:vAlign w:val="center"/>
          </w:tcPr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 xml:space="preserve">в соответствии с прогнозом среднемесячного дохода от </w:t>
            </w:r>
            <w:proofErr w:type="gramStart"/>
            <w:r w:rsidRPr="001771E5">
              <w:rPr>
                <w:rFonts w:ascii="Times New Roman" w:eastAsia="Times New Roman" w:hAnsi="Times New Roman" w:cs="Times New Roman"/>
                <w:color w:val="000000"/>
              </w:rPr>
              <w:t>трудовой</w:t>
            </w:r>
            <w:proofErr w:type="gramEnd"/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1 января 2024 года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1 января 2025 года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1 января 2026 года</w:t>
            </w:r>
          </w:p>
        </w:tc>
      </w:tr>
      <w:tr w:rsidR="001771E5" w:rsidRPr="001771E5" w:rsidTr="001771E5">
        <w:trPr>
          <w:trHeight w:val="853"/>
        </w:trPr>
        <w:tc>
          <w:tcPr>
            <w:tcW w:w="2326" w:type="pct"/>
            <w:shd w:val="clear" w:color="auto" w:fill="auto"/>
            <w:vAlign w:val="center"/>
          </w:tcPr>
          <w:p w:rsidR="001771E5" w:rsidRPr="001771E5" w:rsidRDefault="001771E5" w:rsidP="001771E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110" w:type="pct"/>
            <w:vAlign w:val="center"/>
          </w:tcPr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1,045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1,040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 xml:space="preserve">  1 октября 2024 года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 xml:space="preserve">  1 октября 2025 года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 xml:space="preserve">  1 октября 2026 года</w:t>
            </w:r>
          </w:p>
        </w:tc>
      </w:tr>
      <w:tr w:rsidR="001771E5" w:rsidRPr="001771E5" w:rsidTr="001771E5">
        <w:trPr>
          <w:trHeight w:val="1002"/>
        </w:trPr>
        <w:tc>
          <w:tcPr>
            <w:tcW w:w="2326" w:type="pct"/>
            <w:shd w:val="clear" w:color="auto" w:fill="auto"/>
            <w:vAlign w:val="center"/>
          </w:tcPr>
          <w:p w:rsidR="001771E5" w:rsidRPr="001771E5" w:rsidRDefault="001771E5" w:rsidP="001771E5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1771E5">
              <w:rPr>
                <w:rFonts w:ascii="Times New Roman" w:eastAsia="Times New Roman" w:hAnsi="Times New Roman" w:cs="Times New Roman"/>
              </w:rPr>
              <w:t>Расходы по оплате коммунальных услуг и сре</w:t>
            </w:r>
            <w:proofErr w:type="gramStart"/>
            <w:r w:rsidRPr="001771E5">
              <w:rPr>
                <w:rFonts w:ascii="Times New Roman" w:eastAsia="Times New Roman" w:hAnsi="Times New Roman" w:cs="Times New Roman"/>
              </w:rPr>
              <w:t>дств св</w:t>
            </w:r>
            <w:proofErr w:type="gramEnd"/>
            <w:r w:rsidRPr="001771E5">
              <w:rPr>
                <w:rFonts w:ascii="Times New Roman" w:eastAsia="Times New Roman" w:hAnsi="Times New Roman" w:cs="Times New Roman"/>
              </w:rPr>
              <w:t>язи</w:t>
            </w:r>
          </w:p>
        </w:tc>
        <w:tc>
          <w:tcPr>
            <w:tcW w:w="1110" w:type="pct"/>
            <w:vAlign w:val="center"/>
          </w:tcPr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71E5">
              <w:rPr>
                <w:rFonts w:ascii="Times New Roman" w:eastAsia="Times New Roman" w:hAnsi="Times New Roman" w:cs="Times New Roman"/>
              </w:rPr>
              <w:t>1,045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71E5">
              <w:rPr>
                <w:rFonts w:ascii="Times New Roman" w:eastAsia="Times New Roman" w:hAnsi="Times New Roman" w:cs="Times New Roman"/>
              </w:rPr>
              <w:t>1,040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71E5">
              <w:rPr>
                <w:rFonts w:ascii="Times New Roman" w:eastAsia="Times New Roman" w:hAnsi="Times New Roman" w:cs="Times New Roman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71E5">
              <w:rPr>
                <w:rFonts w:ascii="Times New Roman" w:eastAsia="Times New Roman" w:hAnsi="Times New Roman" w:cs="Times New Roman"/>
              </w:rPr>
              <w:t>1 января 2024 года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71E5">
              <w:rPr>
                <w:rFonts w:ascii="Times New Roman" w:eastAsia="Times New Roman" w:hAnsi="Times New Roman" w:cs="Times New Roman"/>
              </w:rPr>
              <w:t>1 января 2025 года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71E5">
              <w:rPr>
                <w:rFonts w:ascii="Times New Roman" w:eastAsia="Times New Roman" w:hAnsi="Times New Roman" w:cs="Times New Roman"/>
              </w:rPr>
              <w:t>1 января 2026 года</w:t>
            </w:r>
          </w:p>
        </w:tc>
      </w:tr>
    </w:tbl>
    <w:p w:rsidR="00E96D29" w:rsidRPr="00727477" w:rsidRDefault="00E96D29" w:rsidP="00E96D29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6D29" w:rsidRDefault="00E96D29" w:rsidP="00D825DF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1E5">
        <w:rPr>
          <w:rFonts w:ascii="Times New Roman" w:hAnsi="Times New Roman" w:cs="Times New Roman"/>
          <w:sz w:val="28"/>
          <w:szCs w:val="28"/>
        </w:rPr>
        <w:t xml:space="preserve">Предусмотрены средства на выплату минимального </w:t>
      </w:r>
      <w:proofErr w:type="gramStart"/>
      <w:r w:rsidRPr="001771E5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1771E5">
        <w:rPr>
          <w:rFonts w:ascii="Times New Roman" w:hAnsi="Times New Roman" w:cs="Times New Roman"/>
          <w:sz w:val="28"/>
          <w:szCs w:val="28"/>
        </w:rPr>
        <w:t xml:space="preserve"> с 1 января 202</w:t>
      </w:r>
      <w:r w:rsidR="001771E5" w:rsidRPr="001771E5">
        <w:rPr>
          <w:rFonts w:ascii="Times New Roman" w:hAnsi="Times New Roman" w:cs="Times New Roman"/>
          <w:sz w:val="28"/>
          <w:szCs w:val="28"/>
        </w:rPr>
        <w:t>4 года в размере 19242 рубля, с увеличением на 118,5% к уровню 2023 года (16242</w:t>
      </w:r>
      <w:r w:rsidR="00815F50" w:rsidRPr="001771E5">
        <w:rPr>
          <w:rFonts w:ascii="Times New Roman" w:hAnsi="Times New Roman" w:cs="Times New Roman"/>
          <w:sz w:val="28"/>
          <w:szCs w:val="28"/>
        </w:rPr>
        <w:t xml:space="preserve"> рублей)</w:t>
      </w:r>
      <w:r w:rsidR="00D825DF" w:rsidRPr="001771E5">
        <w:rPr>
          <w:rFonts w:ascii="Times New Roman" w:hAnsi="Times New Roman" w:cs="Times New Roman"/>
          <w:sz w:val="28"/>
          <w:szCs w:val="28"/>
        </w:rPr>
        <w:t>.</w:t>
      </w:r>
    </w:p>
    <w:p w:rsidR="00DD160B" w:rsidRPr="001771E5" w:rsidRDefault="00DD160B" w:rsidP="00D825DF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727477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7477">
        <w:rPr>
          <w:rFonts w:ascii="Times New Roman" w:hAnsi="Times New Roman" w:cs="Times New Roman"/>
          <w:b/>
          <w:bCs/>
          <w:sz w:val="28"/>
          <w:szCs w:val="28"/>
        </w:rPr>
        <w:t>ДОХОДЫ</w:t>
      </w:r>
    </w:p>
    <w:p w:rsidR="00815F50" w:rsidRPr="00727477" w:rsidRDefault="00815F50" w:rsidP="00815F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477">
        <w:rPr>
          <w:rFonts w:ascii="Times New Roman" w:hAnsi="Times New Roman" w:cs="Times New Roman"/>
          <w:b/>
          <w:sz w:val="28"/>
          <w:szCs w:val="28"/>
        </w:rPr>
        <w:t>бюджета Унечского муниципального района Брянской области</w:t>
      </w:r>
      <w:r w:rsidRPr="007274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5F50" w:rsidRPr="00727477" w:rsidRDefault="00727477" w:rsidP="00815F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477">
        <w:rPr>
          <w:rFonts w:ascii="Times New Roman" w:hAnsi="Times New Roman" w:cs="Times New Roman"/>
          <w:b/>
          <w:sz w:val="28"/>
          <w:szCs w:val="28"/>
        </w:rPr>
        <w:t>в 2024-2026</w:t>
      </w:r>
      <w:r w:rsidR="00815F50" w:rsidRPr="00727477">
        <w:rPr>
          <w:rFonts w:ascii="Times New Roman" w:hAnsi="Times New Roman" w:cs="Times New Roman"/>
          <w:b/>
          <w:sz w:val="28"/>
          <w:szCs w:val="28"/>
        </w:rPr>
        <w:t xml:space="preserve"> годах</w:t>
      </w:r>
    </w:p>
    <w:p w:rsidR="00815F50" w:rsidRPr="00727477" w:rsidRDefault="00815F50" w:rsidP="00815F50">
      <w:pPr>
        <w:pStyle w:val="a3"/>
        <w:spacing w:line="276" w:lineRule="auto"/>
        <w:rPr>
          <w:b/>
          <w:bCs/>
          <w:szCs w:val="28"/>
        </w:rPr>
      </w:pPr>
    </w:p>
    <w:p w:rsidR="00815F50" w:rsidRPr="00727477" w:rsidRDefault="00815F50" w:rsidP="00815F50">
      <w:pPr>
        <w:pStyle w:val="a3"/>
        <w:spacing w:line="276" w:lineRule="auto"/>
        <w:rPr>
          <w:b/>
          <w:bCs/>
          <w:szCs w:val="28"/>
        </w:rPr>
      </w:pPr>
      <w:r w:rsidRPr="00727477">
        <w:rPr>
          <w:b/>
          <w:bCs/>
          <w:szCs w:val="28"/>
        </w:rPr>
        <w:t xml:space="preserve">НАЛОГОВЫЕ И НЕНАЛОГОВЫЕ ДОХОДЫ </w:t>
      </w:r>
    </w:p>
    <w:p w:rsidR="00815F50" w:rsidRPr="00727477" w:rsidRDefault="00815F50" w:rsidP="00815F50">
      <w:pPr>
        <w:pStyle w:val="a3"/>
        <w:spacing w:line="276" w:lineRule="auto"/>
        <w:rPr>
          <w:b/>
          <w:szCs w:val="28"/>
        </w:rPr>
      </w:pPr>
      <w:r w:rsidRPr="00727477">
        <w:rPr>
          <w:b/>
          <w:bCs/>
          <w:szCs w:val="28"/>
        </w:rPr>
        <w:t xml:space="preserve">Формирование доходов </w:t>
      </w:r>
      <w:r w:rsidRPr="00727477">
        <w:rPr>
          <w:b/>
          <w:szCs w:val="28"/>
        </w:rPr>
        <w:t xml:space="preserve">бюджета Унечского муниципального района </w:t>
      </w:r>
    </w:p>
    <w:p w:rsidR="00815F50" w:rsidRPr="00727477" w:rsidRDefault="00815F50" w:rsidP="00815F50">
      <w:pPr>
        <w:pStyle w:val="a3"/>
        <w:spacing w:line="276" w:lineRule="auto"/>
        <w:rPr>
          <w:b/>
          <w:bCs/>
          <w:szCs w:val="28"/>
        </w:rPr>
      </w:pPr>
      <w:r w:rsidRPr="00727477">
        <w:rPr>
          <w:b/>
          <w:szCs w:val="28"/>
        </w:rPr>
        <w:t>Брянской области</w:t>
      </w:r>
      <w:r w:rsidRPr="00727477">
        <w:rPr>
          <w:szCs w:val="28"/>
        </w:rPr>
        <w:t xml:space="preserve"> </w:t>
      </w:r>
      <w:r w:rsidRPr="00727477">
        <w:rPr>
          <w:b/>
          <w:szCs w:val="28"/>
        </w:rPr>
        <w:t>на 20</w:t>
      </w:r>
      <w:r w:rsidR="00727477" w:rsidRPr="00727477">
        <w:rPr>
          <w:b/>
          <w:szCs w:val="28"/>
        </w:rPr>
        <w:t>24</w:t>
      </w:r>
      <w:r w:rsidRPr="00727477">
        <w:rPr>
          <w:b/>
          <w:szCs w:val="28"/>
        </w:rPr>
        <w:t xml:space="preserve"> год </w:t>
      </w:r>
      <w:r w:rsidRPr="00727477">
        <w:rPr>
          <w:b/>
          <w:bCs/>
          <w:szCs w:val="28"/>
        </w:rPr>
        <w:t>и на плановый период 202</w:t>
      </w:r>
      <w:r w:rsidR="00727477" w:rsidRPr="00727477">
        <w:rPr>
          <w:b/>
          <w:bCs/>
          <w:szCs w:val="28"/>
        </w:rPr>
        <w:t>5</w:t>
      </w:r>
      <w:r w:rsidRPr="00727477">
        <w:rPr>
          <w:b/>
          <w:bCs/>
          <w:szCs w:val="28"/>
        </w:rPr>
        <w:t xml:space="preserve"> и 202</w:t>
      </w:r>
      <w:r w:rsidR="00727477" w:rsidRPr="00727477">
        <w:rPr>
          <w:b/>
          <w:bCs/>
          <w:szCs w:val="28"/>
        </w:rPr>
        <w:t>6</w:t>
      </w:r>
      <w:r w:rsidRPr="00727477">
        <w:rPr>
          <w:b/>
          <w:bCs/>
          <w:szCs w:val="28"/>
        </w:rPr>
        <w:t xml:space="preserve"> годов</w:t>
      </w:r>
    </w:p>
    <w:p w:rsidR="00815F50" w:rsidRPr="00727477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727477">
        <w:rPr>
          <w:rFonts w:ascii="Times New Roman" w:hAnsi="Times New Roman" w:cs="Times New Roman"/>
          <w:b/>
          <w:bCs/>
          <w:i/>
          <w:sz w:val="28"/>
          <w:szCs w:val="28"/>
        </w:rPr>
        <w:tab/>
      </w:r>
    </w:p>
    <w:p w:rsidR="00815F50" w:rsidRPr="00727477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sz w:val="28"/>
          <w:szCs w:val="28"/>
        </w:rPr>
        <w:t>Прогнозирование налоговых и неналоговых доходов</w:t>
      </w:r>
      <w:r w:rsidRPr="007274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27477">
        <w:rPr>
          <w:rFonts w:ascii="Times New Roman" w:hAnsi="Times New Roman" w:cs="Times New Roman"/>
          <w:sz w:val="28"/>
          <w:szCs w:val="28"/>
        </w:rPr>
        <w:t>осуществлялось в соответствии с нормами, установленными статьей 174.1 Бюджетного кодекса Российской Федерации, в условиях действующего  на день внесения проекта  решения о бюджете законодательства о налогах и сборах и бюджетного законодательства. Кроме того, при расчетах учитывались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 бюджетное законодательство, вступ</w:t>
      </w:r>
      <w:r w:rsidR="00727477">
        <w:rPr>
          <w:rFonts w:ascii="Times New Roman" w:hAnsi="Times New Roman" w:cs="Times New Roman"/>
          <w:sz w:val="28"/>
          <w:szCs w:val="28"/>
        </w:rPr>
        <w:t>ающие в действие с 1 января 2024</w:t>
      </w:r>
      <w:r w:rsidRPr="00727477">
        <w:rPr>
          <w:rFonts w:ascii="Times New Roman" w:hAnsi="Times New Roman" w:cs="Times New Roman"/>
          <w:sz w:val="28"/>
          <w:szCs w:val="28"/>
        </w:rPr>
        <w:t xml:space="preserve"> года и последующие годы.</w:t>
      </w:r>
    </w:p>
    <w:p w:rsidR="00815F50" w:rsidRPr="00727477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sz w:val="28"/>
          <w:szCs w:val="28"/>
        </w:rPr>
        <w:t>Исходя из вышеизложенных принципов  и прогнозных условий социально-экономического развития района,   налоговые и неналоговые доходы  бюдже</w:t>
      </w:r>
      <w:r w:rsidR="00727477" w:rsidRPr="00727477">
        <w:rPr>
          <w:rFonts w:ascii="Times New Roman" w:hAnsi="Times New Roman" w:cs="Times New Roman"/>
          <w:sz w:val="28"/>
          <w:szCs w:val="28"/>
        </w:rPr>
        <w:t xml:space="preserve">та </w:t>
      </w:r>
      <w:r w:rsidR="00727477" w:rsidRPr="00727477"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 на 2024</w:t>
      </w:r>
      <w:r w:rsidRPr="00727477">
        <w:rPr>
          <w:rFonts w:ascii="Times New Roman" w:hAnsi="Times New Roman" w:cs="Times New Roman"/>
          <w:sz w:val="28"/>
          <w:szCs w:val="28"/>
        </w:rPr>
        <w:t xml:space="preserve"> год  </w:t>
      </w:r>
      <w:proofErr w:type="gramStart"/>
      <w:r w:rsidRPr="00727477">
        <w:rPr>
          <w:rFonts w:ascii="Times New Roman" w:hAnsi="Times New Roman" w:cs="Times New Roman"/>
          <w:sz w:val="28"/>
          <w:szCs w:val="28"/>
        </w:rPr>
        <w:t xml:space="preserve">прогнозируются в сумме  </w:t>
      </w:r>
      <w:r w:rsidR="00341AF8" w:rsidRPr="00341AF8">
        <w:rPr>
          <w:rFonts w:ascii="Times New Roman" w:hAnsi="Times New Roman" w:cs="Times New Roman"/>
          <w:sz w:val="28"/>
          <w:szCs w:val="28"/>
        </w:rPr>
        <w:t>289</w:t>
      </w:r>
      <w:r w:rsidR="002223F0">
        <w:rPr>
          <w:rFonts w:ascii="Times New Roman" w:hAnsi="Times New Roman" w:cs="Times New Roman"/>
          <w:sz w:val="28"/>
          <w:szCs w:val="28"/>
        </w:rPr>
        <w:t> </w:t>
      </w:r>
      <w:r w:rsidR="00341AF8" w:rsidRPr="00341AF8">
        <w:rPr>
          <w:rFonts w:ascii="Times New Roman" w:hAnsi="Times New Roman" w:cs="Times New Roman"/>
          <w:sz w:val="28"/>
          <w:szCs w:val="28"/>
        </w:rPr>
        <w:t>860</w:t>
      </w:r>
      <w:r w:rsidR="002223F0">
        <w:rPr>
          <w:rFonts w:ascii="Times New Roman" w:hAnsi="Times New Roman" w:cs="Times New Roman"/>
          <w:sz w:val="28"/>
          <w:szCs w:val="28"/>
        </w:rPr>
        <w:t xml:space="preserve"> 000</w:t>
      </w:r>
      <w:r w:rsidR="00CC642F" w:rsidRPr="00341AF8">
        <w:rPr>
          <w:rFonts w:ascii="Times New Roman" w:hAnsi="Times New Roman" w:cs="Times New Roman"/>
          <w:sz w:val="28"/>
          <w:szCs w:val="28"/>
        </w:rPr>
        <w:t xml:space="preserve"> </w:t>
      </w:r>
      <w:r w:rsidR="002223F0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41AF8">
        <w:rPr>
          <w:rFonts w:ascii="Times New Roman" w:hAnsi="Times New Roman" w:cs="Times New Roman"/>
          <w:sz w:val="28"/>
          <w:szCs w:val="28"/>
        </w:rPr>
        <w:t xml:space="preserve"> </w:t>
      </w:r>
      <w:r w:rsidRPr="00727477">
        <w:rPr>
          <w:rFonts w:ascii="Times New Roman" w:hAnsi="Times New Roman" w:cs="Times New Roman"/>
          <w:sz w:val="28"/>
          <w:szCs w:val="28"/>
        </w:rPr>
        <w:t>Изменения основных прогнозных показателей приведены</w:t>
      </w:r>
      <w:proofErr w:type="gramEnd"/>
      <w:r w:rsidRPr="00727477">
        <w:rPr>
          <w:rFonts w:ascii="Times New Roman" w:hAnsi="Times New Roman" w:cs="Times New Roman"/>
          <w:sz w:val="28"/>
          <w:szCs w:val="28"/>
        </w:rPr>
        <w:t xml:space="preserve"> в таблице 3.</w:t>
      </w:r>
    </w:p>
    <w:p w:rsidR="00815F50" w:rsidRPr="00727477" w:rsidRDefault="00815F50" w:rsidP="00815F50">
      <w:pPr>
        <w:pStyle w:val="23"/>
        <w:spacing w:after="0" w:line="276" w:lineRule="auto"/>
        <w:ind w:left="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i/>
          <w:sz w:val="28"/>
          <w:szCs w:val="28"/>
        </w:rPr>
        <w:tab/>
      </w:r>
      <w:r w:rsidRPr="00727477">
        <w:rPr>
          <w:rFonts w:ascii="Times New Roman" w:hAnsi="Times New Roman" w:cs="Times New Roman"/>
          <w:i/>
          <w:sz w:val="28"/>
          <w:szCs w:val="28"/>
        </w:rPr>
        <w:tab/>
      </w:r>
      <w:r w:rsidRPr="00727477">
        <w:rPr>
          <w:rFonts w:ascii="Times New Roman" w:hAnsi="Times New Roman" w:cs="Times New Roman"/>
          <w:i/>
          <w:sz w:val="28"/>
          <w:szCs w:val="28"/>
        </w:rPr>
        <w:tab/>
      </w:r>
      <w:r w:rsidRPr="00727477">
        <w:rPr>
          <w:rFonts w:ascii="Times New Roman" w:hAnsi="Times New Roman" w:cs="Times New Roman"/>
          <w:i/>
          <w:sz w:val="28"/>
          <w:szCs w:val="28"/>
        </w:rPr>
        <w:tab/>
      </w:r>
      <w:r w:rsidRPr="00727477">
        <w:rPr>
          <w:rFonts w:ascii="Times New Roman" w:hAnsi="Times New Roman" w:cs="Times New Roman"/>
          <w:i/>
          <w:sz w:val="28"/>
          <w:szCs w:val="28"/>
        </w:rPr>
        <w:tab/>
      </w:r>
      <w:r w:rsidRPr="00727477">
        <w:rPr>
          <w:rFonts w:ascii="Times New Roman" w:hAnsi="Times New Roman" w:cs="Times New Roman"/>
          <w:i/>
          <w:sz w:val="28"/>
          <w:szCs w:val="28"/>
        </w:rPr>
        <w:tab/>
      </w:r>
      <w:r w:rsidRPr="00727477">
        <w:rPr>
          <w:rFonts w:ascii="Times New Roman" w:hAnsi="Times New Roman" w:cs="Times New Roman"/>
          <w:i/>
          <w:sz w:val="28"/>
          <w:szCs w:val="28"/>
        </w:rPr>
        <w:tab/>
      </w:r>
      <w:r w:rsidRPr="00727477">
        <w:rPr>
          <w:rFonts w:ascii="Times New Roman" w:hAnsi="Times New Roman" w:cs="Times New Roman"/>
          <w:i/>
          <w:sz w:val="28"/>
          <w:szCs w:val="28"/>
        </w:rPr>
        <w:tab/>
      </w:r>
      <w:r w:rsidRPr="00727477">
        <w:rPr>
          <w:rFonts w:ascii="Times New Roman" w:hAnsi="Times New Roman" w:cs="Times New Roman"/>
          <w:i/>
          <w:sz w:val="28"/>
          <w:szCs w:val="28"/>
        </w:rPr>
        <w:tab/>
      </w:r>
      <w:r w:rsidRPr="00727477">
        <w:rPr>
          <w:rFonts w:ascii="Times New Roman" w:hAnsi="Times New Roman" w:cs="Times New Roman"/>
          <w:i/>
          <w:sz w:val="28"/>
          <w:szCs w:val="28"/>
        </w:rPr>
        <w:tab/>
      </w:r>
      <w:r w:rsidRPr="00727477">
        <w:rPr>
          <w:rFonts w:ascii="Times New Roman" w:hAnsi="Times New Roman" w:cs="Times New Roman"/>
          <w:sz w:val="28"/>
          <w:szCs w:val="28"/>
        </w:rPr>
        <w:t>Таблица 3</w:t>
      </w:r>
    </w:p>
    <w:p w:rsidR="00815F50" w:rsidRPr="005F7BF9" w:rsidRDefault="00815F50" w:rsidP="00815F50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F7BF9">
        <w:rPr>
          <w:rFonts w:ascii="Times New Roman" w:hAnsi="Times New Roman" w:cs="Times New Roman"/>
          <w:sz w:val="28"/>
          <w:szCs w:val="28"/>
        </w:rPr>
        <w:t>Основн</w:t>
      </w:r>
      <w:r w:rsidR="00727477" w:rsidRPr="005F7BF9">
        <w:rPr>
          <w:rFonts w:ascii="Times New Roman" w:hAnsi="Times New Roman" w:cs="Times New Roman"/>
          <w:sz w:val="28"/>
          <w:szCs w:val="28"/>
        </w:rPr>
        <w:t>ые прогнозные показатели на 2024</w:t>
      </w:r>
      <w:r w:rsidRPr="005F7BF9">
        <w:rPr>
          <w:rFonts w:ascii="Times New Roman" w:hAnsi="Times New Roman" w:cs="Times New Roman"/>
          <w:sz w:val="28"/>
          <w:szCs w:val="28"/>
        </w:rPr>
        <w:t xml:space="preserve"> год </w:t>
      </w:r>
      <w:r w:rsidRPr="005F7BF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15F50" w:rsidRPr="005F7BF9" w:rsidRDefault="00CC642F" w:rsidP="00815F50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5F7BF9">
        <w:rPr>
          <w:rFonts w:ascii="Times New Roman" w:hAnsi="Times New Roman" w:cs="Times New Roman"/>
          <w:bCs/>
          <w:sz w:val="28"/>
          <w:szCs w:val="28"/>
        </w:rPr>
        <w:t xml:space="preserve">и плановый период </w:t>
      </w:r>
      <w:r w:rsidR="00727477" w:rsidRPr="005F7BF9">
        <w:rPr>
          <w:rFonts w:ascii="Times New Roman" w:hAnsi="Times New Roman" w:cs="Times New Roman"/>
          <w:bCs/>
          <w:sz w:val="28"/>
          <w:szCs w:val="28"/>
        </w:rPr>
        <w:t>2025 и 2026</w:t>
      </w:r>
      <w:r w:rsidR="00815F50" w:rsidRPr="005F7BF9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="00815F50" w:rsidRPr="005F7B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5F50" w:rsidRPr="00727477" w:rsidRDefault="00815F50" w:rsidP="00815F50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100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1114"/>
        <w:gridCol w:w="1463"/>
        <w:gridCol w:w="1638"/>
        <w:gridCol w:w="1543"/>
        <w:gridCol w:w="1465"/>
      </w:tblGrid>
      <w:tr w:rsidR="00727477" w:rsidRPr="00727477" w:rsidTr="002223F0">
        <w:trPr>
          <w:cantSplit/>
          <w:trHeight w:val="322"/>
          <w:jc w:val="center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727477" w:rsidRPr="00727477" w:rsidTr="002223F0">
        <w:trPr>
          <w:cantSplit/>
          <w:trHeight w:val="322"/>
          <w:jc w:val="center"/>
        </w:trPr>
        <w:tc>
          <w:tcPr>
            <w:tcW w:w="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727477" w:rsidRDefault="00815F50" w:rsidP="00815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727477" w:rsidRDefault="00815F50" w:rsidP="00815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727477" w:rsidP="008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815F50" w:rsidRPr="00727477">
              <w:rPr>
                <w:rFonts w:ascii="Times New Roman" w:hAnsi="Times New Roman" w:cs="Times New Roman"/>
                <w:sz w:val="24"/>
                <w:szCs w:val="24"/>
              </w:rPr>
              <w:t xml:space="preserve"> год (оценка)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727477" w:rsidP="008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815F50" w:rsidRPr="0072747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727477" w:rsidP="008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815F50" w:rsidRPr="0072747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727477" w:rsidP="00815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815F50" w:rsidRPr="0072747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727477" w:rsidRPr="00727477" w:rsidTr="002223F0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и неналоговые доходы бюджета муниципального района, всего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860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727477" w:rsidRPr="00727477" w:rsidTr="002223F0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477" w:rsidRPr="00727477" w:rsidTr="002223F0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595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052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891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053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727477" w:rsidRPr="00727477" w:rsidTr="002223F0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585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059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062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727477" w:rsidRPr="00727477" w:rsidTr="002223F0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Удельный вес налоговых доходов в бюджете муниципального района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94,7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D80E3D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94,9</w:t>
            </w:r>
          </w:p>
        </w:tc>
      </w:tr>
      <w:tr w:rsidR="00727477" w:rsidRPr="00727477" w:rsidTr="002223F0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Удельный вес неналоговых доходов в бюджете муниципального района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D80E3D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</w:tr>
    </w:tbl>
    <w:p w:rsidR="00815F50" w:rsidRPr="00727477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</w:pPr>
      <w:r w:rsidRPr="00727477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ab/>
      </w:r>
    </w:p>
    <w:p w:rsidR="00815F50" w:rsidRPr="00D80E3D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ab/>
      </w:r>
      <w:r w:rsidRPr="00D80E3D">
        <w:rPr>
          <w:rFonts w:ascii="Times New Roman" w:hAnsi="Times New Roman" w:cs="Times New Roman"/>
          <w:sz w:val="28"/>
          <w:szCs w:val="28"/>
        </w:rPr>
        <w:t>В структуре налоговых и неналоговых доходов бюджета район</w:t>
      </w:r>
      <w:r w:rsidR="00727477" w:rsidRPr="00D80E3D">
        <w:rPr>
          <w:rFonts w:ascii="Times New Roman" w:hAnsi="Times New Roman" w:cs="Times New Roman"/>
          <w:sz w:val="28"/>
          <w:szCs w:val="28"/>
        </w:rPr>
        <w:t>а на 2024</w:t>
      </w:r>
      <w:r w:rsidRPr="00D80E3D">
        <w:rPr>
          <w:rFonts w:ascii="Times New Roman" w:hAnsi="Times New Roman" w:cs="Times New Roman"/>
          <w:sz w:val="28"/>
          <w:szCs w:val="28"/>
        </w:rPr>
        <w:t xml:space="preserve"> год налоговые доходы составляют </w:t>
      </w:r>
      <w:r w:rsidR="00D80E3D" w:rsidRPr="00D80E3D">
        <w:rPr>
          <w:rFonts w:ascii="Times New Roman" w:hAnsi="Times New Roman" w:cs="Times New Roman"/>
          <w:sz w:val="28"/>
          <w:szCs w:val="28"/>
        </w:rPr>
        <w:t>271</w:t>
      </w:r>
      <w:r w:rsidR="0070702F">
        <w:rPr>
          <w:rFonts w:ascii="Times New Roman" w:hAnsi="Times New Roman" w:cs="Times New Roman"/>
          <w:sz w:val="28"/>
          <w:szCs w:val="28"/>
        </w:rPr>
        <w:t> </w:t>
      </w:r>
      <w:r w:rsidR="00D80E3D" w:rsidRPr="00D80E3D">
        <w:rPr>
          <w:rFonts w:ascii="Times New Roman" w:hAnsi="Times New Roman" w:cs="Times New Roman"/>
          <w:sz w:val="28"/>
          <w:szCs w:val="28"/>
        </w:rPr>
        <w:t>052</w:t>
      </w:r>
      <w:r w:rsidR="0070702F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Pr="00D80E3D">
        <w:rPr>
          <w:rFonts w:ascii="Times New Roman" w:hAnsi="Times New Roman" w:cs="Times New Roman"/>
          <w:sz w:val="28"/>
          <w:szCs w:val="28"/>
        </w:rPr>
        <w:t>, неналоговые доходы –</w:t>
      </w:r>
      <w:r w:rsidR="00D80E3D" w:rsidRPr="00D80E3D">
        <w:rPr>
          <w:rFonts w:ascii="Times New Roman" w:hAnsi="Times New Roman" w:cs="Times New Roman"/>
          <w:sz w:val="28"/>
          <w:szCs w:val="28"/>
        </w:rPr>
        <w:t xml:space="preserve"> 18</w:t>
      </w:r>
      <w:r w:rsidR="0070702F">
        <w:rPr>
          <w:rFonts w:ascii="Times New Roman" w:hAnsi="Times New Roman" w:cs="Times New Roman"/>
          <w:sz w:val="28"/>
          <w:szCs w:val="28"/>
        </w:rPr>
        <w:t> </w:t>
      </w:r>
      <w:r w:rsidR="00D80E3D" w:rsidRPr="00D80E3D">
        <w:rPr>
          <w:rFonts w:ascii="Times New Roman" w:hAnsi="Times New Roman" w:cs="Times New Roman"/>
          <w:sz w:val="28"/>
          <w:szCs w:val="28"/>
        </w:rPr>
        <w:t>808</w:t>
      </w:r>
      <w:r w:rsidR="0070702F">
        <w:rPr>
          <w:rFonts w:ascii="Times New Roman" w:hAnsi="Times New Roman" w:cs="Times New Roman"/>
          <w:sz w:val="28"/>
          <w:szCs w:val="28"/>
        </w:rPr>
        <w:t xml:space="preserve"> 000</w:t>
      </w:r>
      <w:r w:rsidR="00151725" w:rsidRPr="00D80E3D">
        <w:rPr>
          <w:rFonts w:ascii="Times New Roman" w:hAnsi="Times New Roman" w:cs="Times New Roman"/>
          <w:sz w:val="28"/>
          <w:szCs w:val="28"/>
        </w:rPr>
        <w:t xml:space="preserve"> </w:t>
      </w:r>
      <w:r w:rsidRPr="00D80E3D">
        <w:rPr>
          <w:rFonts w:ascii="Times New Roman" w:hAnsi="Times New Roman" w:cs="Times New Roman"/>
          <w:sz w:val="28"/>
          <w:szCs w:val="28"/>
        </w:rPr>
        <w:t xml:space="preserve"> руб</w:t>
      </w:r>
      <w:r w:rsidR="0070702F">
        <w:rPr>
          <w:rFonts w:ascii="Times New Roman" w:hAnsi="Times New Roman" w:cs="Times New Roman"/>
          <w:sz w:val="28"/>
          <w:szCs w:val="28"/>
        </w:rPr>
        <w:t>лей</w:t>
      </w:r>
      <w:r w:rsidRPr="00D80E3D">
        <w:rPr>
          <w:rFonts w:ascii="Times New Roman" w:hAnsi="Times New Roman" w:cs="Times New Roman"/>
          <w:sz w:val="28"/>
          <w:szCs w:val="28"/>
        </w:rPr>
        <w:t>. Удельный вес налоговых доходов в общей сумме доходов  бюджета муниципального район</w:t>
      </w:r>
      <w:r w:rsidR="00151725" w:rsidRPr="00D80E3D">
        <w:rPr>
          <w:rFonts w:ascii="Times New Roman" w:hAnsi="Times New Roman" w:cs="Times New Roman"/>
          <w:sz w:val="28"/>
          <w:szCs w:val="28"/>
        </w:rPr>
        <w:t xml:space="preserve">а прогнозируется на уровне  </w:t>
      </w:r>
      <w:r w:rsidR="00D80E3D" w:rsidRPr="00D80E3D">
        <w:rPr>
          <w:rFonts w:ascii="Times New Roman" w:hAnsi="Times New Roman" w:cs="Times New Roman"/>
          <w:sz w:val="28"/>
          <w:szCs w:val="28"/>
        </w:rPr>
        <w:t>93,5</w:t>
      </w:r>
      <w:r w:rsidRPr="00D80E3D">
        <w:rPr>
          <w:rFonts w:ascii="Times New Roman" w:hAnsi="Times New Roman" w:cs="Times New Roman"/>
          <w:sz w:val="28"/>
          <w:szCs w:val="28"/>
        </w:rPr>
        <w:t xml:space="preserve"> проц</w:t>
      </w:r>
      <w:r w:rsidR="00151725" w:rsidRPr="00D80E3D">
        <w:rPr>
          <w:rFonts w:ascii="Times New Roman" w:hAnsi="Times New Roman" w:cs="Times New Roman"/>
          <w:sz w:val="28"/>
          <w:szCs w:val="28"/>
        </w:rPr>
        <w:t>ентов, неналоговых доходов –</w:t>
      </w:r>
      <w:r w:rsidR="00D80E3D" w:rsidRPr="00D80E3D">
        <w:rPr>
          <w:rFonts w:ascii="Times New Roman" w:hAnsi="Times New Roman" w:cs="Times New Roman"/>
          <w:sz w:val="28"/>
          <w:szCs w:val="28"/>
        </w:rPr>
        <w:t xml:space="preserve"> 6,5</w:t>
      </w:r>
      <w:r w:rsidRPr="00D80E3D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815F50" w:rsidRPr="00727477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27477">
        <w:rPr>
          <w:rFonts w:ascii="Times New Roman" w:hAnsi="Times New Roman" w:cs="Times New Roman"/>
          <w:i/>
          <w:color w:val="FF0000"/>
          <w:sz w:val="28"/>
          <w:szCs w:val="28"/>
        </w:rPr>
        <w:tab/>
      </w:r>
    </w:p>
    <w:p w:rsidR="00815F50" w:rsidRPr="005F7BF9" w:rsidRDefault="00815F50" w:rsidP="00815F50">
      <w:pPr>
        <w:pStyle w:val="a3"/>
        <w:spacing w:line="276" w:lineRule="auto"/>
        <w:rPr>
          <w:bCs/>
          <w:szCs w:val="28"/>
        </w:rPr>
      </w:pPr>
      <w:r w:rsidRPr="005F7BF9">
        <w:rPr>
          <w:bCs/>
          <w:szCs w:val="28"/>
        </w:rPr>
        <w:t xml:space="preserve">Налоговое и бюджетное законодательство, учтенное в расчетах доходов муниципального района </w:t>
      </w:r>
      <w:r w:rsidR="00727477" w:rsidRPr="005F7BF9">
        <w:rPr>
          <w:szCs w:val="28"/>
        </w:rPr>
        <w:t>на 2024</w:t>
      </w:r>
      <w:r w:rsidRPr="005F7BF9">
        <w:rPr>
          <w:szCs w:val="28"/>
        </w:rPr>
        <w:t xml:space="preserve"> год </w:t>
      </w:r>
      <w:r w:rsidR="00727477" w:rsidRPr="005F7BF9">
        <w:rPr>
          <w:bCs/>
          <w:szCs w:val="28"/>
        </w:rPr>
        <w:t>и плановый период 2025 и 2026</w:t>
      </w:r>
      <w:r w:rsidRPr="005F7BF9">
        <w:rPr>
          <w:bCs/>
          <w:szCs w:val="28"/>
        </w:rPr>
        <w:t xml:space="preserve"> годов</w:t>
      </w:r>
    </w:p>
    <w:p w:rsidR="00815F50" w:rsidRPr="00727477" w:rsidRDefault="00815F50" w:rsidP="00815F50">
      <w:pPr>
        <w:pStyle w:val="23"/>
        <w:spacing w:after="0" w:line="276" w:lineRule="auto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815F50" w:rsidRPr="00727477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727477">
        <w:rPr>
          <w:rFonts w:ascii="Times New Roman" w:hAnsi="Times New Roman" w:cs="Times New Roman"/>
          <w:sz w:val="28"/>
          <w:szCs w:val="28"/>
        </w:rPr>
        <w:t>При расчете доходов бюджета Унечского муниципального</w:t>
      </w:r>
      <w:r w:rsidR="00727477" w:rsidRPr="00727477">
        <w:rPr>
          <w:rFonts w:ascii="Times New Roman" w:hAnsi="Times New Roman" w:cs="Times New Roman"/>
          <w:sz w:val="28"/>
          <w:szCs w:val="28"/>
        </w:rPr>
        <w:t xml:space="preserve"> района Брянской области на 2024</w:t>
      </w:r>
      <w:r w:rsidRPr="00727477">
        <w:rPr>
          <w:rFonts w:ascii="Times New Roman" w:hAnsi="Times New Roman" w:cs="Times New Roman"/>
          <w:sz w:val="28"/>
          <w:szCs w:val="28"/>
        </w:rPr>
        <w:t xml:space="preserve"> год учитывались принятые и предполагаемые к принятию изменения и дополнения в законодательство Российской Федерации, в</w:t>
      </w:r>
      <w:r w:rsidR="00727477" w:rsidRPr="00727477">
        <w:rPr>
          <w:rFonts w:ascii="Times New Roman" w:hAnsi="Times New Roman" w:cs="Times New Roman"/>
          <w:sz w:val="28"/>
          <w:szCs w:val="28"/>
        </w:rPr>
        <w:t>ступающие в силу с 1 января 2024</w:t>
      </w:r>
      <w:r w:rsidRPr="00727477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815F50" w:rsidRDefault="008D4EDF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727477" w:rsidRPr="001571E7">
        <w:rPr>
          <w:rFonts w:ascii="Times New Roman" w:hAnsi="Times New Roman" w:cs="Times New Roman"/>
          <w:sz w:val="28"/>
          <w:szCs w:val="28"/>
        </w:rPr>
        <w:t>1)уменьшение</w:t>
      </w:r>
      <w:r w:rsidR="00D80E3D">
        <w:rPr>
          <w:rFonts w:ascii="Times New Roman" w:hAnsi="Times New Roman" w:cs="Times New Roman"/>
          <w:sz w:val="28"/>
          <w:szCs w:val="28"/>
        </w:rPr>
        <w:t xml:space="preserve"> с 1 января 2024</w:t>
      </w:r>
      <w:r w:rsidR="00815F50" w:rsidRPr="001571E7">
        <w:rPr>
          <w:rFonts w:ascii="Times New Roman" w:hAnsi="Times New Roman" w:cs="Times New Roman"/>
          <w:sz w:val="28"/>
          <w:szCs w:val="28"/>
        </w:rPr>
        <w:t xml:space="preserve"> года дифференцированного норматива отчислений для муниципального района от акцизов на автомобильный и прямогонный бензин, дизельное т</w:t>
      </w:r>
      <w:r w:rsidR="00727477" w:rsidRPr="001571E7">
        <w:rPr>
          <w:rFonts w:ascii="Times New Roman" w:hAnsi="Times New Roman" w:cs="Times New Roman"/>
          <w:sz w:val="28"/>
          <w:szCs w:val="28"/>
        </w:rPr>
        <w:t xml:space="preserve">опливо и моторные масла с 0,3574  до 0,3142 </w:t>
      </w:r>
      <w:r w:rsidR="001571E7">
        <w:rPr>
          <w:rFonts w:ascii="Times New Roman" w:hAnsi="Times New Roman" w:cs="Times New Roman"/>
          <w:sz w:val="28"/>
          <w:szCs w:val="28"/>
        </w:rPr>
        <w:t>процента;</w:t>
      </w:r>
    </w:p>
    <w:p w:rsidR="001571E7" w:rsidRDefault="001571E7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Pr="00D80E3D">
        <w:rPr>
          <w:rFonts w:ascii="Times New Roman" w:hAnsi="Times New Roman" w:cs="Times New Roman"/>
          <w:sz w:val="28"/>
          <w:szCs w:val="28"/>
        </w:rPr>
        <w:t>2)</w:t>
      </w:r>
      <w:r w:rsidR="00D80E3D" w:rsidRPr="00D80E3D">
        <w:rPr>
          <w:rFonts w:ascii="Times New Roman" w:hAnsi="Times New Roman" w:cs="Times New Roman"/>
          <w:sz w:val="28"/>
          <w:szCs w:val="28"/>
        </w:rPr>
        <w:t xml:space="preserve">изменение ставок  в 2024 году на автомобильный </w:t>
      </w:r>
      <w:r w:rsidR="00D80E3D" w:rsidRPr="001571E7">
        <w:rPr>
          <w:rFonts w:ascii="Times New Roman" w:hAnsi="Times New Roman" w:cs="Times New Roman"/>
          <w:sz w:val="28"/>
          <w:szCs w:val="28"/>
        </w:rPr>
        <w:t>бензин</w:t>
      </w:r>
      <w:r w:rsidR="00D80E3D">
        <w:rPr>
          <w:rFonts w:ascii="Times New Roman" w:hAnsi="Times New Roman" w:cs="Times New Roman"/>
          <w:sz w:val="28"/>
          <w:szCs w:val="28"/>
        </w:rPr>
        <w:t xml:space="preserve"> с 14345 до 15048 рублей</w:t>
      </w:r>
      <w:r w:rsidR="00D80E3D" w:rsidRPr="001571E7">
        <w:rPr>
          <w:rFonts w:ascii="Times New Roman" w:hAnsi="Times New Roman" w:cs="Times New Roman"/>
          <w:sz w:val="28"/>
          <w:szCs w:val="28"/>
        </w:rPr>
        <w:t xml:space="preserve">, дизельное топливо </w:t>
      </w:r>
      <w:r w:rsidR="00D80E3D">
        <w:rPr>
          <w:rFonts w:ascii="Times New Roman" w:hAnsi="Times New Roman" w:cs="Times New Roman"/>
          <w:sz w:val="28"/>
          <w:szCs w:val="28"/>
        </w:rPr>
        <w:t xml:space="preserve">с 9938 до 10425 рублей, </w:t>
      </w:r>
      <w:r w:rsidR="00D80E3D" w:rsidRPr="001571E7">
        <w:rPr>
          <w:rFonts w:ascii="Times New Roman" w:hAnsi="Times New Roman" w:cs="Times New Roman"/>
          <w:sz w:val="28"/>
          <w:szCs w:val="28"/>
        </w:rPr>
        <w:t xml:space="preserve"> моторные масла</w:t>
      </w:r>
      <w:r w:rsidR="00D80E3D">
        <w:rPr>
          <w:rFonts w:ascii="Times New Roman" w:hAnsi="Times New Roman" w:cs="Times New Roman"/>
          <w:sz w:val="28"/>
          <w:szCs w:val="28"/>
        </w:rPr>
        <w:t xml:space="preserve"> с 6318 до 6628 рублей и </w:t>
      </w:r>
      <w:r w:rsidR="00D80E3D" w:rsidRPr="001571E7">
        <w:rPr>
          <w:rFonts w:ascii="Times New Roman" w:hAnsi="Times New Roman" w:cs="Times New Roman"/>
          <w:sz w:val="28"/>
          <w:szCs w:val="28"/>
        </w:rPr>
        <w:t>прямогонный бензин</w:t>
      </w:r>
      <w:r w:rsidR="00D80E3D">
        <w:rPr>
          <w:rFonts w:ascii="Times New Roman" w:hAnsi="Times New Roman" w:cs="Times New Roman"/>
          <w:sz w:val="28"/>
          <w:szCs w:val="28"/>
        </w:rPr>
        <w:t xml:space="preserve"> с 17153 до 17965 рублей;</w:t>
      </w:r>
      <w:proofErr w:type="gramEnd"/>
    </w:p>
    <w:p w:rsidR="00D80E3D" w:rsidRDefault="00D80E3D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3)увеличение предельного размера социальных  налоговых вычетов </w:t>
      </w:r>
      <w:r w:rsidR="00341AF8">
        <w:rPr>
          <w:rFonts w:ascii="Times New Roman" w:hAnsi="Times New Roman" w:cs="Times New Roman"/>
          <w:sz w:val="28"/>
          <w:szCs w:val="28"/>
        </w:rPr>
        <w:t xml:space="preserve">по налогу на доходы физических лиц </w:t>
      </w:r>
      <w:r>
        <w:rPr>
          <w:rFonts w:ascii="Times New Roman" w:hAnsi="Times New Roman" w:cs="Times New Roman"/>
          <w:sz w:val="28"/>
          <w:szCs w:val="28"/>
        </w:rPr>
        <w:t xml:space="preserve"> с 2024 года  на обучение  детей с 50 тысяч рублей до 110 тысяч рублей, на собственное образование, медицинские услуги </w:t>
      </w:r>
      <w:r w:rsidR="00341AF8">
        <w:rPr>
          <w:rFonts w:ascii="Times New Roman" w:hAnsi="Times New Roman" w:cs="Times New Roman"/>
          <w:sz w:val="28"/>
          <w:szCs w:val="28"/>
        </w:rPr>
        <w:t>и лекарства, физкультурно-</w:t>
      </w:r>
      <w:r w:rsidR="00534813">
        <w:rPr>
          <w:rFonts w:ascii="Times New Roman" w:hAnsi="Times New Roman" w:cs="Times New Roman"/>
          <w:sz w:val="28"/>
          <w:szCs w:val="28"/>
        </w:rPr>
        <w:t>оздоровительные услуги со 120 тысяч рублей до 150 тысяч рублей.</w:t>
      </w:r>
    </w:p>
    <w:p w:rsidR="00D80E3D" w:rsidRPr="001571E7" w:rsidRDefault="00D80E3D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15F50" w:rsidRPr="00727477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27477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815F50" w:rsidRPr="001571E7" w:rsidRDefault="00815F50" w:rsidP="00815F50">
      <w:pPr>
        <w:pStyle w:val="a8"/>
        <w:spacing w:line="276" w:lineRule="auto"/>
        <w:rPr>
          <w:b/>
          <w:bCs/>
          <w:szCs w:val="28"/>
        </w:rPr>
      </w:pPr>
      <w:r w:rsidRPr="001571E7">
        <w:rPr>
          <w:b/>
          <w:szCs w:val="28"/>
        </w:rPr>
        <w:t>О</w:t>
      </w:r>
      <w:r w:rsidRPr="001571E7">
        <w:rPr>
          <w:b/>
          <w:bCs/>
          <w:szCs w:val="28"/>
        </w:rPr>
        <w:t>ценка изменения  налогового и бюджетного законодательства</w:t>
      </w:r>
    </w:p>
    <w:p w:rsidR="00815F50" w:rsidRPr="001571E7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B62775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t xml:space="preserve">В результате влияния изменений </w:t>
      </w:r>
      <w:r w:rsidR="00534813">
        <w:rPr>
          <w:rFonts w:ascii="Times New Roman" w:hAnsi="Times New Roman" w:cs="Times New Roman"/>
          <w:sz w:val="28"/>
          <w:szCs w:val="28"/>
        </w:rPr>
        <w:t xml:space="preserve">налогового и </w:t>
      </w:r>
      <w:r w:rsidRPr="001571E7">
        <w:rPr>
          <w:rFonts w:ascii="Times New Roman" w:hAnsi="Times New Roman" w:cs="Times New Roman"/>
          <w:sz w:val="28"/>
          <w:szCs w:val="28"/>
        </w:rPr>
        <w:t>бюджетного</w:t>
      </w:r>
      <w:r w:rsidR="00534813">
        <w:rPr>
          <w:rFonts w:ascii="Times New Roman" w:hAnsi="Times New Roman" w:cs="Times New Roman"/>
          <w:sz w:val="28"/>
          <w:szCs w:val="28"/>
        </w:rPr>
        <w:t xml:space="preserve"> </w:t>
      </w:r>
      <w:r w:rsidRPr="001571E7">
        <w:rPr>
          <w:rFonts w:ascii="Times New Roman" w:hAnsi="Times New Roman" w:cs="Times New Roman"/>
          <w:sz w:val="28"/>
          <w:szCs w:val="28"/>
        </w:rPr>
        <w:t>законодательства, учтенного при прогнозировании,  доходы  бюджета райо</w:t>
      </w:r>
      <w:r w:rsidR="001571E7" w:rsidRPr="001571E7">
        <w:rPr>
          <w:rFonts w:ascii="Times New Roman" w:hAnsi="Times New Roman" w:cs="Times New Roman"/>
          <w:sz w:val="28"/>
          <w:szCs w:val="28"/>
        </w:rPr>
        <w:t>на в 2024</w:t>
      </w:r>
      <w:r w:rsidR="00556EB0" w:rsidRPr="001571E7">
        <w:rPr>
          <w:rFonts w:ascii="Times New Roman" w:hAnsi="Times New Roman" w:cs="Times New Roman"/>
          <w:sz w:val="28"/>
          <w:szCs w:val="28"/>
        </w:rPr>
        <w:t xml:space="preserve"> году </w:t>
      </w:r>
      <w:r w:rsidR="001571E7" w:rsidRPr="00B62775">
        <w:rPr>
          <w:rFonts w:ascii="Times New Roman" w:hAnsi="Times New Roman" w:cs="Times New Roman"/>
          <w:sz w:val="28"/>
          <w:szCs w:val="28"/>
        </w:rPr>
        <w:t xml:space="preserve">уменьшатся </w:t>
      </w:r>
      <w:r w:rsidR="00534813" w:rsidRPr="00B62775">
        <w:rPr>
          <w:rFonts w:ascii="Times New Roman" w:hAnsi="Times New Roman" w:cs="Times New Roman"/>
          <w:sz w:val="28"/>
          <w:szCs w:val="28"/>
        </w:rPr>
        <w:t xml:space="preserve"> на 1</w:t>
      </w:r>
      <w:r w:rsidR="0070702F">
        <w:rPr>
          <w:rFonts w:ascii="Times New Roman" w:hAnsi="Times New Roman" w:cs="Times New Roman"/>
          <w:sz w:val="28"/>
          <w:szCs w:val="28"/>
        </w:rPr>
        <w:t> </w:t>
      </w:r>
      <w:r w:rsidR="00534813" w:rsidRPr="00B62775">
        <w:rPr>
          <w:rFonts w:ascii="Times New Roman" w:hAnsi="Times New Roman" w:cs="Times New Roman"/>
          <w:sz w:val="28"/>
          <w:szCs w:val="28"/>
        </w:rPr>
        <w:t>553</w:t>
      </w:r>
      <w:r w:rsidR="0070702F">
        <w:rPr>
          <w:rFonts w:ascii="Times New Roman" w:hAnsi="Times New Roman" w:cs="Times New Roman"/>
          <w:sz w:val="28"/>
          <w:szCs w:val="28"/>
        </w:rPr>
        <w:t xml:space="preserve"> 000 </w:t>
      </w:r>
      <w:r w:rsidRPr="00B62775">
        <w:rPr>
          <w:rFonts w:ascii="Times New Roman" w:hAnsi="Times New Roman" w:cs="Times New Roman"/>
          <w:sz w:val="28"/>
          <w:szCs w:val="28"/>
        </w:rPr>
        <w:t xml:space="preserve"> руб</w:t>
      </w:r>
      <w:r w:rsidR="0070702F">
        <w:rPr>
          <w:rFonts w:ascii="Times New Roman" w:hAnsi="Times New Roman" w:cs="Times New Roman"/>
          <w:sz w:val="28"/>
          <w:szCs w:val="28"/>
        </w:rPr>
        <w:t>лей</w:t>
      </w:r>
      <w:r w:rsidRPr="00B62775">
        <w:rPr>
          <w:rFonts w:ascii="Times New Roman" w:hAnsi="Times New Roman" w:cs="Times New Roman"/>
          <w:sz w:val="28"/>
          <w:szCs w:val="28"/>
        </w:rPr>
        <w:t>.</w:t>
      </w:r>
    </w:p>
    <w:p w:rsidR="00B62775" w:rsidRPr="00B62775" w:rsidRDefault="00B62775" w:rsidP="00B62775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2775">
        <w:rPr>
          <w:rFonts w:ascii="Times New Roman" w:hAnsi="Times New Roman" w:cs="Times New Roman"/>
          <w:sz w:val="28"/>
          <w:szCs w:val="28"/>
        </w:rPr>
        <w:t>Изменение налогового законодательства в целом приведет к увеличению доходов бюджета муниципального района в 2024 году относительно действующ</w:t>
      </w:r>
      <w:r w:rsidR="0070702F">
        <w:rPr>
          <w:rFonts w:ascii="Times New Roman" w:hAnsi="Times New Roman" w:cs="Times New Roman"/>
          <w:sz w:val="28"/>
          <w:szCs w:val="28"/>
        </w:rPr>
        <w:t>его законодательства на 511 000</w:t>
      </w:r>
      <w:r w:rsidRPr="00B62775">
        <w:rPr>
          <w:rFonts w:ascii="Times New Roman" w:hAnsi="Times New Roman" w:cs="Times New Roman"/>
          <w:sz w:val="28"/>
          <w:szCs w:val="28"/>
        </w:rPr>
        <w:t xml:space="preserve"> руб</w:t>
      </w:r>
      <w:r w:rsidR="0070702F">
        <w:rPr>
          <w:rFonts w:ascii="Times New Roman" w:hAnsi="Times New Roman" w:cs="Times New Roman"/>
          <w:sz w:val="28"/>
          <w:szCs w:val="28"/>
        </w:rPr>
        <w:t>лей</w:t>
      </w:r>
      <w:r w:rsidRPr="00B62775">
        <w:rPr>
          <w:rFonts w:ascii="Times New Roman" w:hAnsi="Times New Roman" w:cs="Times New Roman"/>
          <w:sz w:val="28"/>
          <w:szCs w:val="28"/>
        </w:rPr>
        <w:t>.</w:t>
      </w:r>
    </w:p>
    <w:p w:rsidR="00B62775" w:rsidRPr="00B62775" w:rsidRDefault="00B62775" w:rsidP="00B62775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2775">
        <w:rPr>
          <w:rFonts w:ascii="Times New Roman" w:hAnsi="Times New Roman" w:cs="Times New Roman"/>
          <w:sz w:val="28"/>
          <w:szCs w:val="28"/>
        </w:rPr>
        <w:t>За счет изменений бюджетного законодательства в 2024 году прогнозируется уменьшение поступлений в бюджет района на  2</w:t>
      </w:r>
      <w:r w:rsidR="0070702F">
        <w:rPr>
          <w:rFonts w:ascii="Times New Roman" w:hAnsi="Times New Roman" w:cs="Times New Roman"/>
          <w:sz w:val="28"/>
          <w:szCs w:val="28"/>
        </w:rPr>
        <w:t xml:space="preserve"> 064 000 </w:t>
      </w:r>
      <w:r w:rsidRPr="00B62775">
        <w:rPr>
          <w:rFonts w:ascii="Times New Roman" w:hAnsi="Times New Roman" w:cs="Times New Roman"/>
          <w:sz w:val="28"/>
          <w:szCs w:val="28"/>
        </w:rPr>
        <w:t>руб</w:t>
      </w:r>
      <w:r w:rsidR="0070702F">
        <w:rPr>
          <w:rFonts w:ascii="Times New Roman" w:hAnsi="Times New Roman" w:cs="Times New Roman"/>
          <w:sz w:val="28"/>
          <w:szCs w:val="28"/>
        </w:rPr>
        <w:t>лей</w:t>
      </w:r>
      <w:r w:rsidRPr="00B627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5F50" w:rsidRPr="001571E7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t>Сводная оценка изменений доходной базы бюджета Унечского муниципального района Брянской области приведена в таблице 4.</w:t>
      </w:r>
    </w:p>
    <w:p w:rsidR="00815F50" w:rsidRPr="001571E7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i/>
          <w:sz w:val="28"/>
          <w:szCs w:val="28"/>
        </w:rPr>
        <w:tab/>
      </w:r>
      <w:r w:rsidRPr="001571E7">
        <w:rPr>
          <w:rFonts w:ascii="Times New Roman" w:hAnsi="Times New Roman" w:cs="Times New Roman"/>
          <w:i/>
          <w:sz w:val="28"/>
          <w:szCs w:val="28"/>
        </w:rPr>
        <w:tab/>
      </w:r>
      <w:r w:rsidRPr="001571E7">
        <w:rPr>
          <w:rFonts w:ascii="Times New Roman" w:hAnsi="Times New Roman" w:cs="Times New Roman"/>
          <w:i/>
          <w:sz w:val="28"/>
          <w:szCs w:val="28"/>
        </w:rPr>
        <w:tab/>
      </w:r>
      <w:r w:rsidRPr="001571E7">
        <w:rPr>
          <w:rFonts w:ascii="Times New Roman" w:hAnsi="Times New Roman" w:cs="Times New Roman"/>
          <w:i/>
          <w:sz w:val="28"/>
          <w:szCs w:val="28"/>
        </w:rPr>
        <w:tab/>
      </w:r>
      <w:r w:rsidRPr="001571E7">
        <w:rPr>
          <w:rFonts w:ascii="Times New Roman" w:hAnsi="Times New Roman" w:cs="Times New Roman"/>
          <w:i/>
          <w:sz w:val="28"/>
          <w:szCs w:val="28"/>
        </w:rPr>
        <w:tab/>
      </w:r>
      <w:r w:rsidRPr="001571E7">
        <w:rPr>
          <w:rFonts w:ascii="Times New Roman" w:hAnsi="Times New Roman" w:cs="Times New Roman"/>
          <w:i/>
          <w:sz w:val="28"/>
          <w:szCs w:val="28"/>
        </w:rPr>
        <w:tab/>
      </w:r>
      <w:r w:rsidRPr="001571E7">
        <w:rPr>
          <w:rFonts w:ascii="Times New Roman" w:hAnsi="Times New Roman" w:cs="Times New Roman"/>
          <w:i/>
          <w:sz w:val="28"/>
          <w:szCs w:val="28"/>
        </w:rPr>
        <w:tab/>
      </w:r>
      <w:r w:rsidRPr="001571E7">
        <w:rPr>
          <w:rFonts w:ascii="Times New Roman" w:hAnsi="Times New Roman" w:cs="Times New Roman"/>
          <w:i/>
          <w:sz w:val="28"/>
          <w:szCs w:val="28"/>
        </w:rPr>
        <w:tab/>
      </w:r>
      <w:r w:rsidRPr="001571E7">
        <w:rPr>
          <w:rFonts w:ascii="Times New Roman" w:hAnsi="Times New Roman" w:cs="Times New Roman"/>
          <w:i/>
          <w:sz w:val="28"/>
          <w:szCs w:val="28"/>
        </w:rPr>
        <w:tab/>
      </w:r>
      <w:r w:rsidRPr="001571E7">
        <w:rPr>
          <w:rFonts w:ascii="Times New Roman" w:hAnsi="Times New Roman" w:cs="Times New Roman"/>
          <w:i/>
          <w:sz w:val="28"/>
          <w:szCs w:val="28"/>
        </w:rPr>
        <w:tab/>
      </w:r>
      <w:r w:rsidRPr="001571E7">
        <w:rPr>
          <w:rFonts w:ascii="Times New Roman" w:hAnsi="Times New Roman" w:cs="Times New Roman"/>
          <w:i/>
          <w:sz w:val="28"/>
          <w:szCs w:val="28"/>
        </w:rPr>
        <w:tab/>
      </w:r>
      <w:r w:rsidRPr="001571E7">
        <w:rPr>
          <w:rFonts w:ascii="Times New Roman" w:hAnsi="Times New Roman" w:cs="Times New Roman"/>
          <w:sz w:val="28"/>
          <w:szCs w:val="28"/>
        </w:rPr>
        <w:t>Таблица 4</w:t>
      </w:r>
    </w:p>
    <w:p w:rsidR="00815F50" w:rsidRPr="001571E7" w:rsidRDefault="00815F50" w:rsidP="00815F50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1E7">
        <w:rPr>
          <w:rFonts w:ascii="Times New Roman" w:hAnsi="Times New Roman" w:cs="Times New Roman"/>
          <w:b/>
          <w:sz w:val="28"/>
          <w:szCs w:val="28"/>
        </w:rPr>
        <w:t xml:space="preserve">Оценка изменений доходов бюджета  Унечского муниципального района </w:t>
      </w:r>
    </w:p>
    <w:p w:rsidR="00815F50" w:rsidRPr="001571E7" w:rsidRDefault="00815F50" w:rsidP="00815F50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1E7">
        <w:rPr>
          <w:rFonts w:ascii="Times New Roman" w:hAnsi="Times New Roman" w:cs="Times New Roman"/>
          <w:b/>
          <w:sz w:val="28"/>
          <w:szCs w:val="28"/>
        </w:rPr>
        <w:t>Брянской об</w:t>
      </w:r>
      <w:r w:rsidR="001571E7" w:rsidRPr="001571E7">
        <w:rPr>
          <w:rFonts w:ascii="Times New Roman" w:hAnsi="Times New Roman" w:cs="Times New Roman"/>
          <w:b/>
          <w:sz w:val="28"/>
          <w:szCs w:val="28"/>
        </w:rPr>
        <w:t>ласти в 2024</w:t>
      </w:r>
      <w:r w:rsidRPr="001571E7">
        <w:rPr>
          <w:rFonts w:ascii="Times New Roman" w:hAnsi="Times New Roman" w:cs="Times New Roman"/>
          <w:b/>
          <w:sz w:val="28"/>
          <w:szCs w:val="28"/>
        </w:rPr>
        <w:t xml:space="preserve"> году в связи с изменением налогового и бюджетного законодательства</w:t>
      </w:r>
    </w:p>
    <w:p w:rsidR="00815F50" w:rsidRPr="0070702F" w:rsidRDefault="00815F50" w:rsidP="00815F50">
      <w:pPr>
        <w:pStyle w:val="a6"/>
        <w:spacing w:after="0"/>
        <w:ind w:left="0" w:right="-10"/>
        <w:jc w:val="right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702F">
        <w:rPr>
          <w:rFonts w:ascii="Times New Roman" w:hAnsi="Times New Roman" w:cs="Times New Roman"/>
          <w:sz w:val="28"/>
          <w:szCs w:val="28"/>
        </w:rPr>
        <w:t>рублей</w:t>
      </w:r>
    </w:p>
    <w:tbl>
      <w:tblPr>
        <w:tblW w:w="48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6931"/>
        <w:gridCol w:w="2577"/>
      </w:tblGrid>
      <w:tr w:rsidR="00727477" w:rsidRPr="00727477" w:rsidTr="00341AF8">
        <w:trPr>
          <w:trHeight w:val="391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1571E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1571E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F50" w:rsidRPr="001571E7" w:rsidRDefault="001571E7" w:rsidP="00815F50">
            <w:pPr>
              <w:pStyle w:val="a6"/>
              <w:spacing w:after="0" w:line="240" w:lineRule="auto"/>
              <w:ind w:left="-109" w:firstLine="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815F50" w:rsidRPr="001571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727477" w:rsidRPr="00727477" w:rsidTr="00341AF8">
        <w:trPr>
          <w:trHeight w:val="757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50" w:rsidRPr="0072747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1571E7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ИЗМЕНЕНИЕ ОБЪЁМА НАЛОГОВЫХ И НЕНАЛОГОВЫХ ДОХОДОВ  БЮДЖЕТА МУНИЦИПАЛЬНОГО РАЙОНА ЗА СЧЕТ ИЗМЕНЕНИЯ ЗАКОНОДАТЕЛЬСТВА, всего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727477" w:rsidRDefault="00341AF8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41AF8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7070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41AF8">
              <w:rPr>
                <w:rFonts w:ascii="Times New Roman" w:hAnsi="Times New Roman" w:cs="Times New Roman"/>
                <w:sz w:val="28"/>
                <w:szCs w:val="28"/>
              </w:rPr>
              <w:t>553</w:t>
            </w:r>
            <w:r w:rsidR="0070702F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</w:p>
        </w:tc>
      </w:tr>
      <w:tr w:rsidR="00727477" w:rsidRPr="00727477" w:rsidTr="00341AF8">
        <w:trPr>
          <w:trHeight w:val="186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50" w:rsidRPr="0072747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1571E7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72747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B62775" w:rsidRPr="00727477" w:rsidTr="00341AF8">
        <w:trPr>
          <w:trHeight w:val="186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75" w:rsidRPr="001571E7" w:rsidRDefault="00B62775" w:rsidP="001578DD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75" w:rsidRPr="001571E7" w:rsidRDefault="00B62775" w:rsidP="001578DD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изменений налогового</w:t>
            </w: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законодательства, всего: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75" w:rsidRPr="00727477" w:rsidRDefault="00341AF8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41AF8">
              <w:rPr>
                <w:rFonts w:ascii="Times New Roman" w:hAnsi="Times New Roman" w:cs="Times New Roman"/>
                <w:sz w:val="28"/>
                <w:szCs w:val="28"/>
              </w:rPr>
              <w:t>+511</w:t>
            </w:r>
            <w:r w:rsidR="0070702F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</w:p>
        </w:tc>
      </w:tr>
      <w:tr w:rsidR="00B62775" w:rsidRPr="00727477" w:rsidTr="00341AF8">
        <w:trPr>
          <w:trHeight w:val="186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75" w:rsidRPr="00B62775" w:rsidRDefault="00B62775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62775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75" w:rsidRPr="001571E7" w:rsidRDefault="00341AF8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 xml:space="preserve">акцизы на нефтепродукты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80E3D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ставок  в 2024 году на автомобильный </w:t>
            </w: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бензин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14345 до 15048 рублей</w:t>
            </w: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 xml:space="preserve">, дизельное топливо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9938 до 10425 рублей, </w:t>
            </w: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 xml:space="preserve"> моторные масла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6318 до 6628 рублей и </w:t>
            </w: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прямогонный бензин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17153 до 17965 рублей)</w:t>
            </w:r>
            <w:proofErr w:type="gramEnd"/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75" w:rsidRPr="00727477" w:rsidRDefault="00341AF8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41AF8">
              <w:rPr>
                <w:rFonts w:ascii="Times New Roman" w:hAnsi="Times New Roman" w:cs="Times New Roman"/>
                <w:sz w:val="28"/>
                <w:szCs w:val="28"/>
              </w:rPr>
              <w:t>+746</w:t>
            </w:r>
            <w:r w:rsidR="0070702F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</w:p>
        </w:tc>
      </w:tr>
      <w:tr w:rsidR="00B62775" w:rsidRPr="00727477" w:rsidTr="00341AF8">
        <w:trPr>
          <w:trHeight w:val="186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75" w:rsidRPr="00341AF8" w:rsidRDefault="00341AF8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AF8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75" w:rsidRPr="00341AF8" w:rsidRDefault="00341AF8" w:rsidP="00341AF8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-налог на доходы физических лиц (увеличение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предельного размера социальных  налоговых вычетов  с 2024 года  на обучение  детей с 50 тысяч рублей до 110 тысяч рублей, на собственное образование, медицинские услуги и лекарства, физкультурно-оздоровительные услуги со 120 тысяч рублей до 150 тысяч рублей)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75" w:rsidRPr="00727477" w:rsidRDefault="00341AF8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41A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-235</w:t>
            </w:r>
            <w:r w:rsidR="0070702F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</w:p>
        </w:tc>
      </w:tr>
      <w:tr w:rsidR="00B62775" w:rsidRPr="00727477" w:rsidTr="00341AF8">
        <w:trPr>
          <w:trHeight w:val="289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775" w:rsidRPr="001571E7" w:rsidRDefault="00B62775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775" w:rsidRPr="001571E7" w:rsidRDefault="00B62775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изменений бюджетного законодательства, всего: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75" w:rsidRPr="001571E7" w:rsidRDefault="00EC4A0A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</w:t>
            </w:r>
            <w:r w:rsidR="007070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064</w:t>
            </w:r>
            <w:r w:rsidR="0070702F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</w:p>
        </w:tc>
      </w:tr>
      <w:tr w:rsidR="00B62775" w:rsidRPr="00727477" w:rsidTr="00341AF8">
        <w:trPr>
          <w:trHeight w:val="281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75" w:rsidRPr="001571E7" w:rsidRDefault="00B62775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775" w:rsidRPr="001571E7" w:rsidRDefault="00B62775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75" w:rsidRPr="001571E7" w:rsidRDefault="00B62775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775" w:rsidRPr="00727477" w:rsidTr="00341AF8">
        <w:trPr>
          <w:trHeight w:val="281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75" w:rsidRPr="001571E7" w:rsidRDefault="00B62775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75" w:rsidRPr="001571E7" w:rsidRDefault="00B62775" w:rsidP="00235373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акц</w:t>
            </w:r>
            <w:r w:rsidR="00341AF8">
              <w:rPr>
                <w:rFonts w:ascii="Times New Roman" w:hAnsi="Times New Roman" w:cs="Times New Roman"/>
                <w:sz w:val="28"/>
                <w:szCs w:val="28"/>
              </w:rPr>
              <w:t>изы на нефтепродукты (уменьшение для</w:t>
            </w: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 w:rsidR="00341AF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  размера дифференцированного норматива отчислений с 0,3574 до 0,3142%)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75" w:rsidRPr="001571E7" w:rsidRDefault="00B62775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  <w:r w:rsidR="007070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064</w:t>
            </w:r>
            <w:r w:rsidR="0070702F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</w:p>
        </w:tc>
      </w:tr>
    </w:tbl>
    <w:p w:rsidR="00815F50" w:rsidRPr="00727477" w:rsidRDefault="00815F50" w:rsidP="00815F50">
      <w:pPr>
        <w:pStyle w:val="a6"/>
        <w:spacing w:after="0"/>
        <w:ind w:left="-426" w:right="302" w:firstLine="710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815F50" w:rsidRPr="001571E7" w:rsidRDefault="00815F50" w:rsidP="00815F5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71E7">
        <w:rPr>
          <w:rFonts w:ascii="Times New Roman" w:hAnsi="Times New Roman" w:cs="Times New Roman"/>
          <w:b/>
          <w:bCs/>
          <w:sz w:val="28"/>
          <w:szCs w:val="28"/>
        </w:rPr>
        <w:t xml:space="preserve">Особенности расчетов поступлений платежей в бюджет </w:t>
      </w:r>
    </w:p>
    <w:p w:rsidR="00815F50" w:rsidRPr="001571E7" w:rsidRDefault="00815F50" w:rsidP="00815F5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71E7">
        <w:rPr>
          <w:rFonts w:ascii="Times New Roman" w:hAnsi="Times New Roman" w:cs="Times New Roman"/>
          <w:b/>
          <w:sz w:val="28"/>
          <w:szCs w:val="28"/>
        </w:rPr>
        <w:t>Унечского муниципального района</w:t>
      </w:r>
      <w:r w:rsidRPr="001571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571E7">
        <w:rPr>
          <w:rFonts w:ascii="Times New Roman" w:hAnsi="Times New Roman" w:cs="Times New Roman"/>
          <w:b/>
          <w:sz w:val="28"/>
          <w:szCs w:val="28"/>
        </w:rPr>
        <w:t>Брянской области</w:t>
      </w:r>
      <w:r w:rsidRPr="001571E7">
        <w:rPr>
          <w:rFonts w:ascii="Times New Roman" w:hAnsi="Times New Roman" w:cs="Times New Roman"/>
          <w:sz w:val="28"/>
          <w:szCs w:val="28"/>
        </w:rPr>
        <w:t xml:space="preserve"> </w:t>
      </w:r>
      <w:r w:rsidRPr="001571E7">
        <w:rPr>
          <w:rFonts w:ascii="Times New Roman" w:hAnsi="Times New Roman" w:cs="Times New Roman"/>
          <w:b/>
          <w:bCs/>
          <w:sz w:val="28"/>
          <w:szCs w:val="28"/>
        </w:rPr>
        <w:t xml:space="preserve">по основным доходным источникам на </w:t>
      </w:r>
      <w:r w:rsidR="001571E7" w:rsidRPr="001571E7">
        <w:rPr>
          <w:rFonts w:ascii="Times New Roman" w:hAnsi="Times New Roman" w:cs="Times New Roman"/>
          <w:b/>
          <w:sz w:val="28"/>
          <w:szCs w:val="28"/>
        </w:rPr>
        <w:t>2024</w:t>
      </w:r>
      <w:r w:rsidRPr="001571E7">
        <w:rPr>
          <w:rFonts w:ascii="Times New Roman" w:hAnsi="Times New Roman" w:cs="Times New Roman"/>
          <w:b/>
          <w:sz w:val="28"/>
          <w:szCs w:val="28"/>
        </w:rPr>
        <w:t xml:space="preserve"> год </w:t>
      </w:r>
      <w:r w:rsidR="001571E7" w:rsidRPr="001571E7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2025 и 2026</w:t>
      </w:r>
      <w:r w:rsidRPr="001571E7">
        <w:rPr>
          <w:rFonts w:ascii="Times New Roman" w:hAnsi="Times New Roman" w:cs="Times New Roman"/>
          <w:b/>
          <w:bCs/>
          <w:sz w:val="28"/>
          <w:szCs w:val="28"/>
        </w:rPr>
        <w:t xml:space="preserve"> годов </w:t>
      </w:r>
    </w:p>
    <w:p w:rsidR="00815F50" w:rsidRPr="001571E7" w:rsidRDefault="00815F50" w:rsidP="00815F50">
      <w:pPr>
        <w:pStyle w:val="7"/>
        <w:spacing w:line="276" w:lineRule="auto"/>
        <w:rPr>
          <w:i w:val="0"/>
          <w:iCs w:val="0"/>
          <w:sz w:val="28"/>
          <w:szCs w:val="28"/>
          <w:u w:val="none"/>
        </w:rPr>
      </w:pPr>
    </w:p>
    <w:p w:rsidR="00815F50" w:rsidRPr="001571E7" w:rsidRDefault="00815F50" w:rsidP="00815F50">
      <w:pPr>
        <w:pStyle w:val="7"/>
        <w:spacing w:line="276" w:lineRule="auto"/>
        <w:rPr>
          <w:i w:val="0"/>
          <w:iCs w:val="0"/>
          <w:sz w:val="28"/>
          <w:szCs w:val="28"/>
          <w:u w:val="none"/>
        </w:rPr>
      </w:pPr>
      <w:r w:rsidRPr="001571E7">
        <w:rPr>
          <w:i w:val="0"/>
          <w:iCs w:val="0"/>
          <w:sz w:val="28"/>
          <w:szCs w:val="28"/>
          <w:u w:val="none"/>
        </w:rPr>
        <w:t>Налог на доходы физических лиц</w:t>
      </w:r>
    </w:p>
    <w:p w:rsidR="00815F50" w:rsidRPr="00727477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1571E7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1571E7">
        <w:rPr>
          <w:rFonts w:ascii="Times New Roman" w:hAnsi="Times New Roman" w:cs="Times New Roman"/>
          <w:sz w:val="28"/>
          <w:szCs w:val="28"/>
        </w:rPr>
        <w:t xml:space="preserve">Прогноз поступлений налога </w:t>
      </w:r>
      <w:r w:rsidR="001571E7" w:rsidRPr="001571E7">
        <w:rPr>
          <w:rFonts w:ascii="Times New Roman" w:hAnsi="Times New Roman" w:cs="Times New Roman"/>
          <w:sz w:val="28"/>
          <w:szCs w:val="28"/>
        </w:rPr>
        <w:t>на доходы физических лиц на 2024</w:t>
      </w:r>
      <w:r w:rsidRPr="001571E7">
        <w:rPr>
          <w:rFonts w:ascii="Times New Roman" w:hAnsi="Times New Roman" w:cs="Times New Roman"/>
          <w:sz w:val="28"/>
          <w:szCs w:val="28"/>
        </w:rPr>
        <w:t xml:space="preserve"> год осуществлен исходя из о</w:t>
      </w:r>
      <w:r w:rsidR="001571E7" w:rsidRPr="001571E7">
        <w:rPr>
          <w:rFonts w:ascii="Times New Roman" w:hAnsi="Times New Roman" w:cs="Times New Roman"/>
          <w:sz w:val="28"/>
          <w:szCs w:val="28"/>
        </w:rPr>
        <w:t>ценки поступлений налога за 2023</w:t>
      </w:r>
      <w:r w:rsidRPr="001571E7">
        <w:rPr>
          <w:rFonts w:ascii="Times New Roman" w:hAnsi="Times New Roman" w:cs="Times New Roman"/>
          <w:sz w:val="28"/>
          <w:szCs w:val="28"/>
        </w:rPr>
        <w:t xml:space="preserve"> год, а также прогнозируемых показателей фонда оплаты труда по данным департамента  экономического  развития Брянской области.</w:t>
      </w:r>
    </w:p>
    <w:p w:rsidR="00815F50" w:rsidRPr="00347C97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tab/>
        <w:t xml:space="preserve">При расчете  налога на доходы физических лиц учтен прогнозируемый темп роста фонда </w:t>
      </w:r>
      <w:r w:rsidR="001571E7" w:rsidRPr="001571E7">
        <w:rPr>
          <w:rFonts w:ascii="Times New Roman" w:hAnsi="Times New Roman" w:cs="Times New Roman"/>
          <w:sz w:val="28"/>
          <w:szCs w:val="28"/>
        </w:rPr>
        <w:t>оплаты труда на 2024 год (108,5</w:t>
      </w:r>
      <w:r w:rsidRPr="001571E7">
        <w:rPr>
          <w:rFonts w:ascii="Times New Roman" w:hAnsi="Times New Roman" w:cs="Times New Roman"/>
          <w:sz w:val="28"/>
          <w:szCs w:val="28"/>
        </w:rPr>
        <w:t xml:space="preserve">%), </w:t>
      </w:r>
      <w:r w:rsidRPr="00347C97">
        <w:rPr>
          <w:rFonts w:ascii="Times New Roman" w:hAnsi="Times New Roman" w:cs="Times New Roman"/>
          <w:sz w:val="28"/>
          <w:szCs w:val="28"/>
        </w:rPr>
        <w:t>а также норматив отчислений налога в бюджет района. Норматив</w:t>
      </w:r>
      <w:r w:rsidR="00EB1CC2" w:rsidRPr="00347C97">
        <w:rPr>
          <w:rFonts w:ascii="Times New Roman" w:hAnsi="Times New Roman" w:cs="Times New Roman"/>
          <w:sz w:val="28"/>
          <w:szCs w:val="28"/>
        </w:rPr>
        <w:t>ы</w:t>
      </w:r>
      <w:r w:rsidRPr="00347C97">
        <w:rPr>
          <w:rFonts w:ascii="Times New Roman" w:hAnsi="Times New Roman" w:cs="Times New Roman"/>
          <w:sz w:val="28"/>
          <w:szCs w:val="28"/>
        </w:rPr>
        <w:t xml:space="preserve"> отчислений </w:t>
      </w:r>
      <w:r w:rsidR="00347C97" w:rsidRPr="00347C97">
        <w:rPr>
          <w:rFonts w:ascii="Times New Roman" w:hAnsi="Times New Roman" w:cs="Times New Roman"/>
          <w:sz w:val="28"/>
          <w:szCs w:val="28"/>
        </w:rPr>
        <w:t xml:space="preserve">на 2024 год </w:t>
      </w:r>
      <w:r w:rsidRPr="00347C97">
        <w:rPr>
          <w:rFonts w:ascii="Times New Roman" w:hAnsi="Times New Roman" w:cs="Times New Roman"/>
          <w:sz w:val="28"/>
          <w:szCs w:val="28"/>
        </w:rPr>
        <w:t>по налогу на доходы физических лиц  в бюджет муници</w:t>
      </w:r>
      <w:r w:rsidR="00EB1CC2" w:rsidRPr="00347C97">
        <w:rPr>
          <w:rFonts w:ascii="Times New Roman" w:hAnsi="Times New Roman" w:cs="Times New Roman"/>
          <w:sz w:val="28"/>
          <w:szCs w:val="28"/>
        </w:rPr>
        <w:t>пального района  составляет - 40</w:t>
      </w:r>
      <w:r w:rsidRPr="00347C97">
        <w:rPr>
          <w:rFonts w:ascii="Times New Roman" w:hAnsi="Times New Roman" w:cs="Times New Roman"/>
          <w:sz w:val="28"/>
          <w:szCs w:val="28"/>
        </w:rPr>
        <w:t>% по налогу, взимаемому на терр</w:t>
      </w:r>
      <w:r w:rsidR="00EB1CC2" w:rsidRPr="00347C97">
        <w:rPr>
          <w:rFonts w:ascii="Times New Roman" w:hAnsi="Times New Roman" w:cs="Times New Roman"/>
          <w:sz w:val="28"/>
          <w:szCs w:val="28"/>
        </w:rPr>
        <w:t>итории городского поселения и 48</w:t>
      </w:r>
      <w:r w:rsidRPr="00347C97">
        <w:rPr>
          <w:rFonts w:ascii="Times New Roman" w:hAnsi="Times New Roman" w:cs="Times New Roman"/>
          <w:sz w:val="28"/>
          <w:szCs w:val="28"/>
        </w:rPr>
        <w:t xml:space="preserve">% по налогу, взимаемому на территориях сельских поселений. Норматив отчислений по НДФЛ </w:t>
      </w:r>
      <w:proofErr w:type="gramStart"/>
      <w:r w:rsidRPr="00347C97">
        <w:rPr>
          <w:rFonts w:ascii="Times New Roman" w:hAnsi="Times New Roman" w:cs="Times New Roman"/>
          <w:sz w:val="28"/>
          <w:szCs w:val="28"/>
        </w:rPr>
        <w:t>уплачиваемому</w:t>
      </w:r>
      <w:proofErr w:type="gramEnd"/>
      <w:r w:rsidRPr="00347C97">
        <w:rPr>
          <w:rFonts w:ascii="Times New Roman" w:hAnsi="Times New Roman" w:cs="Times New Roman"/>
          <w:sz w:val="28"/>
          <w:szCs w:val="28"/>
        </w:rPr>
        <w:t xml:space="preserve"> иностранными гражданами  </w:t>
      </w:r>
      <w:r w:rsidRPr="00347C97">
        <w:rPr>
          <w:rFonts w:ascii="Times New Roman" w:hAnsi="Times New Roman" w:cs="Times New Roman"/>
          <w:bCs/>
          <w:sz w:val="28"/>
          <w:szCs w:val="28"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 патента составит 15%.</w:t>
      </w:r>
    </w:p>
    <w:p w:rsidR="00815F50" w:rsidRPr="001571E7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t>Рассчитан прогнозный объем по</w:t>
      </w:r>
      <w:r w:rsidR="00EB1CC2" w:rsidRPr="001571E7">
        <w:rPr>
          <w:rFonts w:ascii="Times New Roman" w:hAnsi="Times New Roman" w:cs="Times New Roman"/>
          <w:sz w:val="28"/>
          <w:szCs w:val="28"/>
        </w:rPr>
        <w:t xml:space="preserve">ступлений налога в сумме </w:t>
      </w:r>
      <w:r w:rsidR="00347C97" w:rsidRPr="00347C97">
        <w:rPr>
          <w:rFonts w:ascii="Times New Roman" w:hAnsi="Times New Roman" w:cs="Times New Roman"/>
          <w:sz w:val="28"/>
          <w:szCs w:val="28"/>
        </w:rPr>
        <w:t>243 555</w:t>
      </w:r>
      <w:r w:rsidR="00923621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="00EB1CC2" w:rsidRPr="00347C97">
        <w:rPr>
          <w:rFonts w:ascii="Times New Roman" w:hAnsi="Times New Roman" w:cs="Times New Roman"/>
          <w:sz w:val="28"/>
          <w:szCs w:val="28"/>
        </w:rPr>
        <w:t xml:space="preserve">,  что составляет </w:t>
      </w:r>
      <w:r w:rsidR="00347C97" w:rsidRPr="00347C97">
        <w:rPr>
          <w:rFonts w:ascii="Times New Roman" w:hAnsi="Times New Roman" w:cs="Times New Roman"/>
          <w:sz w:val="28"/>
          <w:szCs w:val="28"/>
        </w:rPr>
        <w:t>84,0</w:t>
      </w:r>
      <w:r w:rsidRPr="00347C97">
        <w:rPr>
          <w:rFonts w:ascii="Times New Roman" w:hAnsi="Times New Roman" w:cs="Times New Roman"/>
          <w:sz w:val="28"/>
          <w:szCs w:val="28"/>
        </w:rPr>
        <w:t>% от объема налоговых и неналоговых  дохо</w:t>
      </w:r>
      <w:r w:rsidRPr="001571E7">
        <w:rPr>
          <w:rFonts w:ascii="Times New Roman" w:hAnsi="Times New Roman" w:cs="Times New Roman"/>
          <w:sz w:val="28"/>
          <w:szCs w:val="28"/>
        </w:rPr>
        <w:t>дов муниципального района, следовательно, данный доходный источник является для бюджета района бюджетообразующим.</w:t>
      </w:r>
    </w:p>
    <w:p w:rsidR="00815F50" w:rsidRPr="00347C97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lastRenderedPageBreak/>
        <w:t>Доходы бюджета муниципального района  по налогу на доходы физич</w:t>
      </w:r>
      <w:r w:rsidR="001571E7" w:rsidRPr="001571E7">
        <w:rPr>
          <w:rFonts w:ascii="Times New Roman" w:hAnsi="Times New Roman" w:cs="Times New Roman"/>
          <w:sz w:val="28"/>
          <w:szCs w:val="28"/>
        </w:rPr>
        <w:t>еских лиц прогнозируются на 2025 и 2026</w:t>
      </w:r>
      <w:r w:rsidR="00EB1CC2" w:rsidRPr="001571E7">
        <w:rPr>
          <w:rFonts w:ascii="Times New Roman" w:hAnsi="Times New Roman" w:cs="Times New Roman"/>
          <w:sz w:val="28"/>
          <w:szCs w:val="28"/>
        </w:rPr>
        <w:t xml:space="preserve"> годы в </w:t>
      </w:r>
      <w:r w:rsidR="00923621">
        <w:rPr>
          <w:rFonts w:ascii="Times New Roman" w:hAnsi="Times New Roman" w:cs="Times New Roman"/>
          <w:sz w:val="28"/>
          <w:szCs w:val="28"/>
        </w:rPr>
        <w:t>сумме 256 837 000</w:t>
      </w:r>
      <w:r w:rsidR="00347C97" w:rsidRPr="00347C97">
        <w:rPr>
          <w:rFonts w:ascii="Times New Roman" w:hAnsi="Times New Roman" w:cs="Times New Roman"/>
          <w:sz w:val="28"/>
          <w:szCs w:val="28"/>
        </w:rPr>
        <w:t xml:space="preserve"> руб</w:t>
      </w:r>
      <w:r w:rsidR="00923621">
        <w:rPr>
          <w:rFonts w:ascii="Times New Roman" w:hAnsi="Times New Roman" w:cs="Times New Roman"/>
          <w:sz w:val="28"/>
          <w:szCs w:val="28"/>
        </w:rPr>
        <w:t>лей</w:t>
      </w:r>
      <w:r w:rsidR="00347C97" w:rsidRPr="00347C97">
        <w:rPr>
          <w:rFonts w:ascii="Times New Roman" w:hAnsi="Times New Roman" w:cs="Times New Roman"/>
          <w:sz w:val="28"/>
          <w:szCs w:val="28"/>
        </w:rPr>
        <w:t xml:space="preserve"> и 270 659</w:t>
      </w:r>
      <w:r w:rsidR="00923621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Pr="00347C97">
        <w:rPr>
          <w:rFonts w:ascii="Times New Roman" w:hAnsi="Times New Roman" w:cs="Times New Roman"/>
          <w:sz w:val="28"/>
          <w:szCs w:val="28"/>
        </w:rPr>
        <w:t xml:space="preserve"> соответственно.</w:t>
      </w:r>
    </w:p>
    <w:p w:rsidR="00815F50" w:rsidRPr="00727477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1571E7" w:rsidRDefault="00815F50" w:rsidP="00815F5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1E7">
        <w:rPr>
          <w:rFonts w:ascii="Times New Roman" w:hAnsi="Times New Roman" w:cs="Times New Roman"/>
          <w:b/>
          <w:sz w:val="28"/>
          <w:szCs w:val="28"/>
        </w:rPr>
        <w:t>Акцизы по подакцизным товарам (продукции), производимым на территории Российской Федерации</w:t>
      </w:r>
    </w:p>
    <w:p w:rsidR="00815F50" w:rsidRPr="001571E7" w:rsidRDefault="00815F50" w:rsidP="00815F50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15F50" w:rsidRPr="001571E7" w:rsidRDefault="00F97D8F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71E7">
        <w:rPr>
          <w:rFonts w:ascii="Times New Roman" w:hAnsi="Times New Roman" w:cs="Times New Roman"/>
          <w:sz w:val="28"/>
          <w:szCs w:val="28"/>
        </w:rPr>
        <w:t>В основу  расчета п</w:t>
      </w:r>
      <w:r w:rsidR="00815F50" w:rsidRPr="001571E7">
        <w:rPr>
          <w:rFonts w:ascii="Times New Roman" w:hAnsi="Times New Roman" w:cs="Times New Roman"/>
          <w:sz w:val="28"/>
          <w:szCs w:val="28"/>
        </w:rPr>
        <w:t>рогноз</w:t>
      </w:r>
      <w:r w:rsidRPr="001571E7">
        <w:rPr>
          <w:rFonts w:ascii="Times New Roman" w:hAnsi="Times New Roman" w:cs="Times New Roman"/>
          <w:sz w:val="28"/>
          <w:szCs w:val="28"/>
        </w:rPr>
        <w:t>а</w:t>
      </w:r>
      <w:r w:rsidR="00815F50" w:rsidRPr="001571E7">
        <w:rPr>
          <w:rFonts w:ascii="Times New Roman" w:hAnsi="Times New Roman" w:cs="Times New Roman"/>
          <w:sz w:val="28"/>
          <w:szCs w:val="28"/>
        </w:rPr>
        <w:t xml:space="preserve"> поступления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="00815F50" w:rsidRPr="001571E7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="00815F50" w:rsidRPr="001571E7">
        <w:rPr>
          <w:rFonts w:ascii="Times New Roman" w:hAnsi="Times New Roman" w:cs="Times New Roman"/>
          <w:sz w:val="28"/>
          <w:szCs w:val="28"/>
        </w:rPr>
        <w:t xml:space="preserve">) двигателей, производимых на территории Российской Федерации </w:t>
      </w:r>
      <w:r w:rsidRPr="001571E7">
        <w:rPr>
          <w:rFonts w:ascii="Times New Roman" w:hAnsi="Times New Roman" w:cs="Times New Roman"/>
          <w:sz w:val="28"/>
          <w:szCs w:val="28"/>
        </w:rPr>
        <w:t>приняты  показатели доходов от акцизов на нефтепродукты, подлежащие, зачислению в местные бюджеты Брянской области с соответствии с  проектом</w:t>
      </w:r>
      <w:r w:rsidR="00815F50" w:rsidRPr="001571E7">
        <w:rPr>
          <w:rFonts w:ascii="Times New Roman" w:hAnsi="Times New Roman" w:cs="Times New Roman"/>
          <w:sz w:val="28"/>
          <w:szCs w:val="28"/>
        </w:rPr>
        <w:t xml:space="preserve"> закона Брянской облас</w:t>
      </w:r>
      <w:r w:rsidR="001571E7" w:rsidRPr="001571E7">
        <w:rPr>
          <w:rFonts w:ascii="Times New Roman" w:hAnsi="Times New Roman" w:cs="Times New Roman"/>
          <w:sz w:val="28"/>
          <w:szCs w:val="28"/>
        </w:rPr>
        <w:t>ти «Об областном бюджете на 2024 год и плановый период 2025 и 2026</w:t>
      </w:r>
      <w:proofErr w:type="gramEnd"/>
      <w:r w:rsidR="00815F50" w:rsidRPr="001571E7">
        <w:rPr>
          <w:rFonts w:ascii="Times New Roman" w:hAnsi="Times New Roman" w:cs="Times New Roman"/>
          <w:sz w:val="28"/>
          <w:szCs w:val="28"/>
        </w:rPr>
        <w:t xml:space="preserve"> годов». </w:t>
      </w:r>
    </w:p>
    <w:p w:rsidR="00815F50" w:rsidRPr="001571E7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t>При расчете прогноза пост</w:t>
      </w:r>
      <w:r w:rsidR="00F97D8F" w:rsidRPr="001571E7">
        <w:rPr>
          <w:rFonts w:ascii="Times New Roman" w:hAnsi="Times New Roman" w:cs="Times New Roman"/>
          <w:sz w:val="28"/>
          <w:szCs w:val="28"/>
        </w:rPr>
        <w:t xml:space="preserve">уплений  акциз на нефтепродукты также </w:t>
      </w:r>
      <w:r w:rsidRPr="001571E7">
        <w:rPr>
          <w:rFonts w:ascii="Times New Roman" w:hAnsi="Times New Roman" w:cs="Times New Roman"/>
          <w:sz w:val="28"/>
          <w:szCs w:val="28"/>
        </w:rPr>
        <w:t xml:space="preserve">  учтено</w:t>
      </w:r>
      <w:r w:rsidR="00F97D8F" w:rsidRPr="001571E7">
        <w:rPr>
          <w:rFonts w:ascii="Times New Roman" w:hAnsi="Times New Roman" w:cs="Times New Roman"/>
          <w:sz w:val="28"/>
          <w:szCs w:val="28"/>
        </w:rPr>
        <w:t xml:space="preserve"> изменение для  </w:t>
      </w:r>
      <w:r w:rsidRPr="001571E7">
        <w:rPr>
          <w:rFonts w:ascii="Times New Roman" w:hAnsi="Times New Roman" w:cs="Times New Roman"/>
          <w:sz w:val="28"/>
          <w:szCs w:val="28"/>
        </w:rPr>
        <w:t>бюджет</w:t>
      </w:r>
      <w:r w:rsidR="00F97D8F" w:rsidRPr="001571E7">
        <w:rPr>
          <w:rFonts w:ascii="Times New Roman" w:hAnsi="Times New Roman" w:cs="Times New Roman"/>
          <w:sz w:val="28"/>
          <w:szCs w:val="28"/>
        </w:rPr>
        <w:t>а</w:t>
      </w:r>
      <w:r w:rsidRPr="001571E7">
        <w:rPr>
          <w:rFonts w:ascii="Times New Roman" w:hAnsi="Times New Roman" w:cs="Times New Roman"/>
          <w:sz w:val="28"/>
          <w:szCs w:val="28"/>
        </w:rPr>
        <w:t xml:space="preserve"> муниципального района размера дифференцированно</w:t>
      </w:r>
      <w:r w:rsidR="001571E7" w:rsidRPr="001571E7">
        <w:rPr>
          <w:rFonts w:ascii="Times New Roman" w:hAnsi="Times New Roman" w:cs="Times New Roman"/>
          <w:sz w:val="28"/>
          <w:szCs w:val="28"/>
        </w:rPr>
        <w:t>го норматива отчислений с 0,3574 до 0,3142</w:t>
      </w:r>
      <w:r w:rsidRPr="001571E7">
        <w:rPr>
          <w:rFonts w:ascii="Times New Roman" w:hAnsi="Times New Roman" w:cs="Times New Roman"/>
          <w:sz w:val="28"/>
          <w:szCs w:val="28"/>
        </w:rPr>
        <w:t xml:space="preserve"> процента.</w:t>
      </w:r>
    </w:p>
    <w:p w:rsidR="00815F50" w:rsidRPr="001571E7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71E7">
        <w:rPr>
          <w:rFonts w:ascii="Times New Roman" w:hAnsi="Times New Roman" w:cs="Times New Roman"/>
          <w:sz w:val="28"/>
          <w:szCs w:val="28"/>
        </w:rPr>
        <w:t>С учетом</w:t>
      </w:r>
      <w:r w:rsidR="00F97D8F" w:rsidRPr="001571E7">
        <w:rPr>
          <w:rFonts w:ascii="Times New Roman" w:hAnsi="Times New Roman" w:cs="Times New Roman"/>
          <w:sz w:val="28"/>
          <w:szCs w:val="28"/>
        </w:rPr>
        <w:t xml:space="preserve"> изложенного</w:t>
      </w:r>
      <w:r w:rsidRPr="001571E7">
        <w:rPr>
          <w:rFonts w:ascii="Times New Roman" w:hAnsi="Times New Roman" w:cs="Times New Roman"/>
          <w:sz w:val="28"/>
          <w:szCs w:val="28"/>
        </w:rPr>
        <w:t>, поступления доходов в бюджет района от уплаты  акцизов на</w:t>
      </w:r>
      <w:r w:rsidR="00F97D8F" w:rsidRPr="001571E7">
        <w:rPr>
          <w:rFonts w:ascii="Times New Roman" w:hAnsi="Times New Roman" w:cs="Times New Roman"/>
          <w:sz w:val="28"/>
          <w:szCs w:val="28"/>
        </w:rPr>
        <w:t xml:space="preserve"> нефтепродукты </w:t>
      </w:r>
      <w:r w:rsidRPr="001571E7">
        <w:rPr>
          <w:rFonts w:ascii="Times New Roman" w:hAnsi="Times New Roman" w:cs="Times New Roman"/>
          <w:sz w:val="28"/>
          <w:szCs w:val="28"/>
        </w:rPr>
        <w:t xml:space="preserve"> </w:t>
      </w:r>
      <w:r w:rsidR="001571E7" w:rsidRPr="001571E7">
        <w:rPr>
          <w:rFonts w:ascii="Times New Roman" w:hAnsi="Times New Roman" w:cs="Times New Roman"/>
          <w:sz w:val="28"/>
          <w:szCs w:val="28"/>
        </w:rPr>
        <w:t>на 2024</w:t>
      </w:r>
      <w:r w:rsidRPr="001571E7">
        <w:rPr>
          <w:rFonts w:ascii="Times New Roman" w:hAnsi="Times New Roman" w:cs="Times New Roman"/>
          <w:sz w:val="28"/>
          <w:szCs w:val="28"/>
        </w:rPr>
        <w:t xml:space="preserve"> год  в целом планируются в сумме  </w:t>
      </w:r>
      <w:r w:rsidR="001571E7" w:rsidRPr="001571E7">
        <w:rPr>
          <w:rFonts w:ascii="Times New Roman" w:hAnsi="Times New Roman" w:cs="Times New Roman"/>
          <w:sz w:val="28"/>
          <w:szCs w:val="28"/>
        </w:rPr>
        <w:t xml:space="preserve">15 219 </w:t>
      </w:r>
      <w:r w:rsidR="00C078C8">
        <w:rPr>
          <w:rFonts w:ascii="Times New Roman" w:hAnsi="Times New Roman" w:cs="Times New Roman"/>
          <w:sz w:val="28"/>
          <w:szCs w:val="28"/>
        </w:rPr>
        <w:t>000 рублей</w:t>
      </w:r>
      <w:r w:rsidRPr="001571E7">
        <w:rPr>
          <w:rFonts w:ascii="Times New Roman" w:hAnsi="Times New Roman" w:cs="Times New Roman"/>
          <w:sz w:val="28"/>
          <w:szCs w:val="28"/>
        </w:rPr>
        <w:t>, в том числе доходов  от уплаты акцизов на ди</w:t>
      </w:r>
      <w:r w:rsidR="001571E7" w:rsidRPr="001571E7">
        <w:rPr>
          <w:rFonts w:ascii="Times New Roman" w:hAnsi="Times New Roman" w:cs="Times New Roman"/>
          <w:sz w:val="28"/>
          <w:szCs w:val="28"/>
        </w:rPr>
        <w:t>зел</w:t>
      </w:r>
      <w:r w:rsidR="00C078C8">
        <w:rPr>
          <w:rFonts w:ascii="Times New Roman" w:hAnsi="Times New Roman" w:cs="Times New Roman"/>
          <w:sz w:val="28"/>
          <w:szCs w:val="28"/>
        </w:rPr>
        <w:t>ьное топливо – 7 937 000 рублей</w:t>
      </w:r>
      <w:r w:rsidR="001571E7" w:rsidRPr="001571E7">
        <w:rPr>
          <w:rFonts w:ascii="Times New Roman" w:hAnsi="Times New Roman" w:cs="Times New Roman"/>
          <w:sz w:val="28"/>
          <w:szCs w:val="28"/>
        </w:rPr>
        <w:t>, моторные масла – 38</w:t>
      </w:r>
      <w:r w:rsidR="00C078C8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Pr="001571E7">
        <w:rPr>
          <w:rFonts w:ascii="Times New Roman" w:hAnsi="Times New Roman" w:cs="Times New Roman"/>
          <w:sz w:val="28"/>
          <w:szCs w:val="28"/>
        </w:rPr>
        <w:t xml:space="preserve">, </w:t>
      </w:r>
      <w:r w:rsidR="001571E7" w:rsidRPr="001571E7">
        <w:rPr>
          <w:rFonts w:ascii="Times New Roman" w:hAnsi="Times New Roman" w:cs="Times New Roman"/>
          <w:sz w:val="28"/>
          <w:szCs w:val="28"/>
        </w:rPr>
        <w:t>на автомобильный бензин –  8 230</w:t>
      </w:r>
      <w:r w:rsidR="00C078C8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="001571E7" w:rsidRPr="001571E7">
        <w:rPr>
          <w:rFonts w:ascii="Times New Roman" w:hAnsi="Times New Roman" w:cs="Times New Roman"/>
          <w:sz w:val="28"/>
          <w:szCs w:val="28"/>
        </w:rPr>
        <w:t>, на прямогонный бензин – (- 986</w:t>
      </w:r>
      <w:r w:rsidR="00C078C8">
        <w:rPr>
          <w:rFonts w:ascii="Times New Roman" w:hAnsi="Times New Roman" w:cs="Times New Roman"/>
          <w:sz w:val="28"/>
          <w:szCs w:val="28"/>
        </w:rPr>
        <w:t xml:space="preserve"> 000) </w:t>
      </w:r>
      <w:r w:rsidRPr="001571E7">
        <w:rPr>
          <w:rFonts w:ascii="Times New Roman" w:hAnsi="Times New Roman" w:cs="Times New Roman"/>
          <w:sz w:val="28"/>
          <w:szCs w:val="28"/>
        </w:rPr>
        <w:t xml:space="preserve"> руб</w:t>
      </w:r>
      <w:r w:rsidR="00C078C8">
        <w:rPr>
          <w:rFonts w:ascii="Times New Roman" w:hAnsi="Times New Roman" w:cs="Times New Roman"/>
          <w:sz w:val="28"/>
          <w:szCs w:val="28"/>
        </w:rPr>
        <w:t>лей</w:t>
      </w:r>
      <w:r w:rsidRPr="001571E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15F50" w:rsidRPr="001571E7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t>Доходы бюджета муниципального района  от уплаты акцизов на нефт</w:t>
      </w:r>
      <w:r w:rsidR="001571E7" w:rsidRPr="001571E7">
        <w:rPr>
          <w:rFonts w:ascii="Times New Roman" w:hAnsi="Times New Roman" w:cs="Times New Roman"/>
          <w:sz w:val="28"/>
          <w:szCs w:val="28"/>
        </w:rPr>
        <w:t>епродукты прогнозируется на 2025</w:t>
      </w:r>
      <w:r w:rsidRPr="001571E7">
        <w:rPr>
          <w:rFonts w:ascii="Times New Roman" w:hAnsi="Times New Roman" w:cs="Times New Roman"/>
          <w:sz w:val="28"/>
          <w:szCs w:val="28"/>
        </w:rPr>
        <w:t xml:space="preserve"> год в ра</w:t>
      </w:r>
      <w:r w:rsidR="001571E7" w:rsidRPr="001571E7">
        <w:rPr>
          <w:rFonts w:ascii="Times New Roman" w:hAnsi="Times New Roman" w:cs="Times New Roman"/>
          <w:sz w:val="28"/>
          <w:szCs w:val="28"/>
        </w:rPr>
        <w:t>зме</w:t>
      </w:r>
      <w:r w:rsidR="00C078C8">
        <w:rPr>
          <w:rFonts w:ascii="Times New Roman" w:hAnsi="Times New Roman" w:cs="Times New Roman"/>
          <w:sz w:val="28"/>
          <w:szCs w:val="28"/>
        </w:rPr>
        <w:t>ре 15 534 000 рублей</w:t>
      </w:r>
      <w:r w:rsidR="001571E7" w:rsidRPr="001571E7">
        <w:rPr>
          <w:rFonts w:ascii="Times New Roman" w:hAnsi="Times New Roman" w:cs="Times New Roman"/>
          <w:sz w:val="28"/>
          <w:szCs w:val="28"/>
        </w:rPr>
        <w:t>, на 2026 год  15 623</w:t>
      </w:r>
      <w:r w:rsidR="00C078C8">
        <w:rPr>
          <w:rFonts w:ascii="Times New Roman" w:hAnsi="Times New Roman" w:cs="Times New Roman"/>
          <w:sz w:val="28"/>
          <w:szCs w:val="28"/>
        </w:rPr>
        <w:t xml:space="preserve"> 000 </w:t>
      </w:r>
      <w:r w:rsidRPr="001571E7">
        <w:rPr>
          <w:rFonts w:ascii="Times New Roman" w:hAnsi="Times New Roman" w:cs="Times New Roman"/>
          <w:sz w:val="28"/>
          <w:szCs w:val="28"/>
        </w:rPr>
        <w:t>руб</w:t>
      </w:r>
      <w:r w:rsidR="00C078C8">
        <w:rPr>
          <w:rFonts w:ascii="Times New Roman" w:hAnsi="Times New Roman" w:cs="Times New Roman"/>
          <w:sz w:val="28"/>
          <w:szCs w:val="28"/>
        </w:rPr>
        <w:t>лей</w:t>
      </w:r>
      <w:r w:rsidRPr="001571E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5F50" w:rsidRPr="00347C97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tab/>
        <w:t>Удельный вес данного доходного источника в объеме налоговых и неналоговых  доходов муниципального района</w:t>
      </w:r>
      <w:r w:rsidR="00347C9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47C97" w:rsidRPr="00347C97">
        <w:rPr>
          <w:rFonts w:ascii="Times New Roman" w:hAnsi="Times New Roman" w:cs="Times New Roman"/>
          <w:sz w:val="28"/>
          <w:szCs w:val="28"/>
        </w:rPr>
        <w:t>составил 5,3</w:t>
      </w:r>
      <w:r w:rsidRPr="00347C97">
        <w:rPr>
          <w:rFonts w:ascii="Times New Roman" w:hAnsi="Times New Roman" w:cs="Times New Roman"/>
          <w:sz w:val="28"/>
          <w:szCs w:val="28"/>
        </w:rPr>
        <w:t>%.</w:t>
      </w:r>
    </w:p>
    <w:p w:rsidR="00815F50" w:rsidRPr="00727477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727477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1571E7" w:rsidRDefault="00815F50" w:rsidP="00815F5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1E7">
        <w:rPr>
          <w:rFonts w:ascii="Times New Roman" w:hAnsi="Times New Roman" w:cs="Times New Roman"/>
          <w:b/>
          <w:bCs/>
          <w:sz w:val="28"/>
          <w:szCs w:val="28"/>
        </w:rPr>
        <w:t xml:space="preserve">Единый налог на вмененный доход для отдельных </w:t>
      </w:r>
      <w:r w:rsidRPr="001571E7">
        <w:rPr>
          <w:rFonts w:ascii="Times New Roman" w:hAnsi="Times New Roman" w:cs="Times New Roman"/>
          <w:b/>
          <w:sz w:val="28"/>
          <w:szCs w:val="28"/>
        </w:rPr>
        <w:t>видов деятельности</w:t>
      </w:r>
    </w:p>
    <w:p w:rsidR="00815F50" w:rsidRPr="001571E7" w:rsidRDefault="00815F50" w:rsidP="00815F50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F50" w:rsidRPr="001571E7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t>При расчете прогноза поступлений  единого налога на вмененный доход для отдельных видов деятельности учтена отмена налога с 1 января с 2021 года в соответствии с главой 26.3 части второй Налогового кодекса Российской Федерации.</w:t>
      </w:r>
    </w:p>
    <w:p w:rsidR="007528BF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tab/>
        <w:t xml:space="preserve">Поступления единого налога на вмененный доход для отдельных  видов деятельности </w:t>
      </w:r>
      <w:r w:rsidR="007528BF">
        <w:rPr>
          <w:rFonts w:ascii="Times New Roman" w:hAnsi="Times New Roman" w:cs="Times New Roman"/>
          <w:sz w:val="28"/>
          <w:szCs w:val="28"/>
        </w:rPr>
        <w:t xml:space="preserve">      </w:t>
      </w:r>
      <w:r w:rsidRPr="001571E7">
        <w:rPr>
          <w:rFonts w:ascii="Times New Roman" w:hAnsi="Times New Roman" w:cs="Times New Roman"/>
          <w:sz w:val="28"/>
          <w:szCs w:val="28"/>
        </w:rPr>
        <w:t xml:space="preserve">в бюджет </w:t>
      </w:r>
      <w:r w:rsidR="007528BF">
        <w:rPr>
          <w:rFonts w:ascii="Times New Roman" w:hAnsi="Times New Roman" w:cs="Times New Roman"/>
          <w:sz w:val="28"/>
          <w:szCs w:val="28"/>
        </w:rPr>
        <w:t xml:space="preserve">   </w:t>
      </w:r>
      <w:r w:rsidR="001571E7" w:rsidRPr="001571E7">
        <w:rPr>
          <w:rFonts w:ascii="Times New Roman" w:hAnsi="Times New Roman" w:cs="Times New Roman"/>
          <w:sz w:val="28"/>
          <w:szCs w:val="28"/>
        </w:rPr>
        <w:t>района  спрогнозированы на  2024-2026</w:t>
      </w:r>
      <w:r w:rsidRPr="001571E7">
        <w:rPr>
          <w:rFonts w:ascii="Times New Roman" w:hAnsi="Times New Roman" w:cs="Times New Roman"/>
          <w:sz w:val="28"/>
          <w:szCs w:val="28"/>
        </w:rPr>
        <w:t xml:space="preserve"> год</w:t>
      </w:r>
      <w:r w:rsidR="007528BF">
        <w:rPr>
          <w:rFonts w:ascii="Times New Roman" w:hAnsi="Times New Roman" w:cs="Times New Roman"/>
          <w:sz w:val="28"/>
          <w:szCs w:val="28"/>
        </w:rPr>
        <w:t xml:space="preserve">ы  в размере  </w:t>
      </w:r>
    </w:p>
    <w:p w:rsidR="00347C97" w:rsidRDefault="007528BF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1 000 рублей</w:t>
      </w:r>
      <w:r w:rsidR="003E7FC5" w:rsidRPr="001571E7">
        <w:rPr>
          <w:rFonts w:ascii="Times New Roman" w:hAnsi="Times New Roman" w:cs="Times New Roman"/>
          <w:sz w:val="28"/>
          <w:szCs w:val="28"/>
        </w:rPr>
        <w:t xml:space="preserve"> </w:t>
      </w:r>
      <w:r w:rsidR="00815F50" w:rsidRPr="001571E7">
        <w:rPr>
          <w:rFonts w:ascii="Times New Roman" w:hAnsi="Times New Roman" w:cs="Times New Roman"/>
          <w:sz w:val="28"/>
          <w:szCs w:val="28"/>
        </w:rPr>
        <w:t xml:space="preserve">ежегодно. </w:t>
      </w:r>
    </w:p>
    <w:p w:rsidR="00815F50" w:rsidRPr="001571E7" w:rsidRDefault="00815F50" w:rsidP="00815F50">
      <w:pPr>
        <w:pStyle w:val="2"/>
        <w:spacing w:line="276" w:lineRule="auto"/>
        <w:jc w:val="center"/>
        <w:rPr>
          <w:sz w:val="28"/>
          <w:szCs w:val="28"/>
        </w:rPr>
      </w:pPr>
      <w:r w:rsidRPr="001571E7">
        <w:rPr>
          <w:sz w:val="28"/>
          <w:szCs w:val="28"/>
        </w:rPr>
        <w:lastRenderedPageBreak/>
        <w:t>Единый сельскохозяйственный налог</w:t>
      </w:r>
    </w:p>
    <w:p w:rsidR="00815F50" w:rsidRPr="001571E7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1571E7" w:rsidRDefault="00815F50" w:rsidP="00815F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t>Прогноз поступлений данного вида налога произведен  с учетом</w:t>
      </w:r>
      <w:r w:rsidR="001571E7" w:rsidRPr="001571E7">
        <w:rPr>
          <w:rFonts w:ascii="Times New Roman" w:hAnsi="Times New Roman" w:cs="Times New Roman"/>
          <w:sz w:val="28"/>
          <w:szCs w:val="28"/>
        </w:rPr>
        <w:t xml:space="preserve"> фактического поступления в 2022</w:t>
      </w:r>
      <w:r w:rsidRPr="001571E7">
        <w:rPr>
          <w:rFonts w:ascii="Times New Roman" w:hAnsi="Times New Roman" w:cs="Times New Roman"/>
          <w:sz w:val="28"/>
          <w:szCs w:val="28"/>
        </w:rPr>
        <w:t xml:space="preserve"> году и  о</w:t>
      </w:r>
      <w:r w:rsidR="001571E7" w:rsidRPr="001571E7">
        <w:rPr>
          <w:rFonts w:ascii="Times New Roman" w:hAnsi="Times New Roman" w:cs="Times New Roman"/>
          <w:sz w:val="28"/>
          <w:szCs w:val="28"/>
        </w:rPr>
        <w:t>ценки поступлений налога в  2023</w:t>
      </w:r>
      <w:r w:rsidRPr="001571E7">
        <w:rPr>
          <w:rFonts w:ascii="Times New Roman" w:hAnsi="Times New Roman" w:cs="Times New Roman"/>
          <w:sz w:val="28"/>
          <w:szCs w:val="28"/>
        </w:rPr>
        <w:t xml:space="preserve">  году. </w:t>
      </w:r>
    </w:p>
    <w:p w:rsidR="00815F50" w:rsidRPr="001571E7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tab/>
        <w:t>Норматив отчислений по единому сельскохозяйственному налогу  в бюджет муниципального района - 50% по налогу, взимаемому на территории городского поселения и 70% по налогу, взимаемому на территориях сельских поселений.</w:t>
      </w:r>
    </w:p>
    <w:p w:rsidR="00815F50" w:rsidRPr="001571E7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1571E7">
        <w:rPr>
          <w:rFonts w:ascii="Times New Roman" w:hAnsi="Times New Roman" w:cs="Times New Roman"/>
          <w:sz w:val="28"/>
          <w:szCs w:val="28"/>
        </w:rPr>
        <w:t xml:space="preserve">Поступления единого сельскохозяйственного налога в бюджет </w:t>
      </w:r>
      <w:r w:rsidR="001571E7" w:rsidRPr="001571E7">
        <w:rPr>
          <w:rFonts w:ascii="Times New Roman" w:hAnsi="Times New Roman" w:cs="Times New Roman"/>
          <w:sz w:val="28"/>
          <w:szCs w:val="28"/>
        </w:rPr>
        <w:t>района  спрогнозированы н</w:t>
      </w:r>
      <w:r w:rsidR="00A32222">
        <w:rPr>
          <w:rFonts w:ascii="Times New Roman" w:hAnsi="Times New Roman" w:cs="Times New Roman"/>
          <w:sz w:val="28"/>
          <w:szCs w:val="28"/>
        </w:rPr>
        <w:t>а  2024 год  в сумме  1 042 000 рублей, на 2025 год 1 083 000 рублей</w:t>
      </w:r>
      <w:r w:rsidR="001571E7" w:rsidRPr="001571E7">
        <w:rPr>
          <w:rFonts w:ascii="Times New Roman" w:hAnsi="Times New Roman" w:cs="Times New Roman"/>
          <w:sz w:val="28"/>
          <w:szCs w:val="28"/>
        </w:rPr>
        <w:t>, на 2026 год 1 127</w:t>
      </w:r>
      <w:r w:rsidR="00A32222">
        <w:rPr>
          <w:rFonts w:ascii="Times New Roman" w:hAnsi="Times New Roman" w:cs="Times New Roman"/>
          <w:sz w:val="28"/>
          <w:szCs w:val="28"/>
        </w:rPr>
        <w:t xml:space="preserve"> 000 </w:t>
      </w:r>
      <w:r w:rsidRPr="001571E7">
        <w:rPr>
          <w:rFonts w:ascii="Times New Roman" w:hAnsi="Times New Roman" w:cs="Times New Roman"/>
          <w:sz w:val="28"/>
          <w:szCs w:val="28"/>
        </w:rPr>
        <w:t>руб</w:t>
      </w:r>
      <w:r w:rsidR="00A32222">
        <w:rPr>
          <w:rFonts w:ascii="Times New Roman" w:hAnsi="Times New Roman" w:cs="Times New Roman"/>
          <w:sz w:val="28"/>
          <w:szCs w:val="28"/>
        </w:rPr>
        <w:t>лей</w:t>
      </w:r>
      <w:r w:rsidRPr="001571E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5F50" w:rsidRPr="001571E7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1571E7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71E7">
        <w:rPr>
          <w:rFonts w:ascii="Times New Roman" w:hAnsi="Times New Roman" w:cs="Times New Roman"/>
          <w:b/>
          <w:bCs/>
          <w:sz w:val="28"/>
          <w:szCs w:val="28"/>
        </w:rPr>
        <w:t>Налог, уплачиваемый в связи с применением патентной системы налогообложения</w:t>
      </w:r>
    </w:p>
    <w:p w:rsidR="00815F50" w:rsidRPr="00727477" w:rsidRDefault="00815F50" w:rsidP="00815F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15F50" w:rsidRPr="001571E7" w:rsidRDefault="00815F50" w:rsidP="00815F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t>В основу расчета прогноза поступлений налога, уплачиваемого в связи с применением патентной</w:t>
      </w:r>
      <w:r w:rsidR="001571E7" w:rsidRPr="001571E7">
        <w:rPr>
          <w:rFonts w:ascii="Times New Roman" w:hAnsi="Times New Roman" w:cs="Times New Roman"/>
          <w:sz w:val="28"/>
          <w:szCs w:val="28"/>
        </w:rPr>
        <w:t xml:space="preserve"> системы налогообложения на 2024</w:t>
      </w:r>
      <w:r w:rsidRPr="001571E7">
        <w:rPr>
          <w:rFonts w:ascii="Times New Roman" w:hAnsi="Times New Roman" w:cs="Times New Roman"/>
          <w:sz w:val="28"/>
          <w:szCs w:val="28"/>
        </w:rPr>
        <w:t xml:space="preserve"> год,  принимае</w:t>
      </w:r>
      <w:r w:rsidR="001571E7" w:rsidRPr="001571E7">
        <w:rPr>
          <w:rFonts w:ascii="Times New Roman" w:hAnsi="Times New Roman" w:cs="Times New Roman"/>
          <w:sz w:val="28"/>
          <w:szCs w:val="28"/>
        </w:rPr>
        <w:t>тся оценка  поступлений  за 2023</w:t>
      </w:r>
      <w:r w:rsidRPr="001571E7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815F50" w:rsidRPr="001571E7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tab/>
        <w:t>Согласно Бюджетному кодексу Российской Федерации норматив отчислений по данному виду налога в бюджет муниципального района - 100%.</w:t>
      </w:r>
    </w:p>
    <w:p w:rsidR="00815F50" w:rsidRPr="00AC6220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t>Сумма прогнозируемого поступления налога, уплачиваемого в связи с применением патентной системы налогообложения, в бюд</w:t>
      </w:r>
      <w:r w:rsidR="00AC6220">
        <w:rPr>
          <w:rFonts w:ascii="Times New Roman" w:hAnsi="Times New Roman" w:cs="Times New Roman"/>
          <w:sz w:val="28"/>
          <w:szCs w:val="28"/>
        </w:rPr>
        <w:t>жет муниципального района в 2024</w:t>
      </w:r>
      <w:r w:rsidRPr="001571E7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AC6220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AC6220" w:rsidRPr="00AC6220">
        <w:rPr>
          <w:rFonts w:ascii="Times New Roman" w:hAnsi="Times New Roman" w:cs="Times New Roman"/>
          <w:sz w:val="28"/>
          <w:szCs w:val="28"/>
        </w:rPr>
        <w:t>8 036</w:t>
      </w:r>
      <w:r w:rsidR="00A1166E" w:rsidRPr="00AC6220">
        <w:rPr>
          <w:rFonts w:ascii="Times New Roman" w:hAnsi="Times New Roman" w:cs="Times New Roman"/>
          <w:sz w:val="28"/>
          <w:szCs w:val="28"/>
        </w:rPr>
        <w:t xml:space="preserve"> </w:t>
      </w:r>
      <w:r w:rsidR="00A32222">
        <w:rPr>
          <w:rFonts w:ascii="Times New Roman" w:hAnsi="Times New Roman" w:cs="Times New Roman"/>
          <w:sz w:val="28"/>
          <w:szCs w:val="28"/>
        </w:rPr>
        <w:t>000</w:t>
      </w:r>
      <w:r w:rsidRPr="00AC6220">
        <w:rPr>
          <w:rFonts w:ascii="Times New Roman" w:hAnsi="Times New Roman" w:cs="Times New Roman"/>
          <w:sz w:val="28"/>
          <w:szCs w:val="28"/>
        </w:rPr>
        <w:t xml:space="preserve"> руб</w:t>
      </w:r>
      <w:r w:rsidR="00A32222">
        <w:rPr>
          <w:rFonts w:ascii="Times New Roman" w:hAnsi="Times New Roman" w:cs="Times New Roman"/>
          <w:sz w:val="28"/>
          <w:szCs w:val="28"/>
        </w:rPr>
        <w:t>лей</w:t>
      </w:r>
      <w:r w:rsidRPr="00AC6220">
        <w:rPr>
          <w:rFonts w:ascii="Times New Roman" w:hAnsi="Times New Roman" w:cs="Times New Roman"/>
          <w:sz w:val="28"/>
          <w:szCs w:val="28"/>
        </w:rPr>
        <w:t>.</w:t>
      </w:r>
    </w:p>
    <w:p w:rsidR="00815F50" w:rsidRPr="00AC6220" w:rsidRDefault="00815F50" w:rsidP="003A2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220">
        <w:rPr>
          <w:rFonts w:ascii="Times New Roman" w:hAnsi="Times New Roman" w:cs="Times New Roman"/>
          <w:sz w:val="28"/>
          <w:szCs w:val="28"/>
        </w:rPr>
        <w:t xml:space="preserve">Доходы бюджета муниципального района  по </w:t>
      </w:r>
      <w:proofErr w:type="gramStart"/>
      <w:r w:rsidRPr="00AC6220">
        <w:rPr>
          <w:rFonts w:ascii="Times New Roman" w:hAnsi="Times New Roman" w:cs="Times New Roman"/>
          <w:sz w:val="28"/>
          <w:szCs w:val="28"/>
        </w:rPr>
        <w:t>налогу, уплачиваемому в связи с применением патентной системы налого</w:t>
      </w:r>
      <w:r w:rsidR="00A1166E" w:rsidRPr="00AC6220">
        <w:rPr>
          <w:rFonts w:ascii="Times New Roman" w:hAnsi="Times New Roman" w:cs="Times New Roman"/>
          <w:sz w:val="28"/>
          <w:szCs w:val="28"/>
        </w:rPr>
        <w:t>обложения прогнозируются</w:t>
      </w:r>
      <w:proofErr w:type="gramEnd"/>
      <w:r w:rsidR="00A1166E" w:rsidRPr="00AC6220">
        <w:rPr>
          <w:rFonts w:ascii="Times New Roman" w:hAnsi="Times New Roman" w:cs="Times New Roman"/>
          <w:sz w:val="28"/>
          <w:szCs w:val="28"/>
        </w:rPr>
        <w:t xml:space="preserve"> </w:t>
      </w:r>
      <w:r w:rsidR="00AC6220" w:rsidRPr="00AC6220">
        <w:rPr>
          <w:rFonts w:ascii="Times New Roman" w:hAnsi="Times New Roman" w:cs="Times New Roman"/>
          <w:sz w:val="28"/>
          <w:szCs w:val="28"/>
        </w:rPr>
        <w:t>на 2025 и 2026</w:t>
      </w:r>
      <w:r w:rsidRPr="00AC622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AC6220" w:rsidRPr="00AC6220">
        <w:rPr>
          <w:rFonts w:ascii="Times New Roman" w:hAnsi="Times New Roman" w:cs="Times New Roman"/>
          <w:sz w:val="28"/>
          <w:szCs w:val="28"/>
        </w:rPr>
        <w:t>8 116</w:t>
      </w:r>
      <w:r w:rsidR="00A32222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Pr="00AC6220">
        <w:rPr>
          <w:rFonts w:ascii="Times New Roman" w:hAnsi="Times New Roman" w:cs="Times New Roman"/>
          <w:sz w:val="28"/>
          <w:szCs w:val="28"/>
        </w:rPr>
        <w:t xml:space="preserve"> и  </w:t>
      </w:r>
      <w:r w:rsidR="00AC6220" w:rsidRPr="00AC6220">
        <w:rPr>
          <w:rFonts w:ascii="Times New Roman" w:hAnsi="Times New Roman" w:cs="Times New Roman"/>
          <w:sz w:val="28"/>
          <w:szCs w:val="28"/>
        </w:rPr>
        <w:t>8 197</w:t>
      </w:r>
      <w:r w:rsidR="00A32222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Pr="00AC6220">
        <w:rPr>
          <w:rFonts w:ascii="Times New Roman" w:hAnsi="Times New Roman" w:cs="Times New Roman"/>
          <w:sz w:val="28"/>
          <w:szCs w:val="28"/>
        </w:rPr>
        <w:t xml:space="preserve"> соответственно.</w:t>
      </w:r>
    </w:p>
    <w:p w:rsidR="001571E7" w:rsidRPr="00727477" w:rsidRDefault="001571E7" w:rsidP="003A276C">
      <w:pPr>
        <w:spacing w:after="0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161528" w:rsidRDefault="00815F50" w:rsidP="00815F50">
      <w:pPr>
        <w:pStyle w:val="9"/>
        <w:spacing w:line="276" w:lineRule="auto"/>
        <w:jc w:val="center"/>
        <w:rPr>
          <w:sz w:val="28"/>
          <w:szCs w:val="28"/>
        </w:rPr>
      </w:pPr>
      <w:r w:rsidRPr="00161528">
        <w:rPr>
          <w:sz w:val="28"/>
          <w:szCs w:val="28"/>
        </w:rPr>
        <w:t>Государственная пошлина</w:t>
      </w:r>
    </w:p>
    <w:p w:rsidR="00815F50" w:rsidRPr="00161528" w:rsidRDefault="00815F50" w:rsidP="00815F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161528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152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61528">
        <w:rPr>
          <w:rFonts w:ascii="Times New Roman" w:hAnsi="Times New Roman" w:cs="Times New Roman"/>
          <w:sz w:val="28"/>
          <w:szCs w:val="28"/>
        </w:rPr>
        <w:t>Прогнозируемый объем поступлений государственной пошлины  определен в соответствии с</w:t>
      </w:r>
      <w:r w:rsidR="00A1166E" w:rsidRPr="00161528">
        <w:rPr>
          <w:rFonts w:ascii="Times New Roman" w:hAnsi="Times New Roman" w:cs="Times New Roman"/>
          <w:sz w:val="28"/>
          <w:szCs w:val="28"/>
        </w:rPr>
        <w:t xml:space="preserve"> фактическими поступлениями за ряд лет и </w:t>
      </w:r>
      <w:r w:rsidRPr="00161528">
        <w:rPr>
          <w:rFonts w:ascii="Times New Roman" w:hAnsi="Times New Roman" w:cs="Times New Roman"/>
          <w:sz w:val="28"/>
          <w:szCs w:val="28"/>
        </w:rPr>
        <w:t xml:space="preserve"> оценкой поступлений  по дан</w:t>
      </w:r>
      <w:r w:rsidR="001571E7" w:rsidRPr="00161528">
        <w:rPr>
          <w:rFonts w:ascii="Times New Roman" w:hAnsi="Times New Roman" w:cs="Times New Roman"/>
          <w:sz w:val="28"/>
          <w:szCs w:val="28"/>
        </w:rPr>
        <w:t>ному доходному источнику в  2023</w:t>
      </w:r>
      <w:r w:rsidRPr="00161528"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815F50" w:rsidRPr="00161528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1528">
        <w:rPr>
          <w:rFonts w:ascii="Times New Roman" w:hAnsi="Times New Roman" w:cs="Times New Roman"/>
          <w:sz w:val="28"/>
          <w:szCs w:val="28"/>
        </w:rPr>
        <w:tab/>
        <w:t>Объем   поступлений государственной пошлины на 202</w:t>
      </w:r>
      <w:r w:rsidR="001571E7" w:rsidRPr="00161528">
        <w:rPr>
          <w:rFonts w:ascii="Times New Roman" w:hAnsi="Times New Roman" w:cs="Times New Roman"/>
          <w:sz w:val="28"/>
          <w:szCs w:val="28"/>
        </w:rPr>
        <w:t>4</w:t>
      </w:r>
      <w:r w:rsidR="00A1166E" w:rsidRPr="00161528">
        <w:rPr>
          <w:rFonts w:ascii="Times New Roman" w:hAnsi="Times New Roman" w:cs="Times New Roman"/>
          <w:sz w:val="28"/>
          <w:szCs w:val="28"/>
        </w:rPr>
        <w:t xml:space="preserve"> год составит </w:t>
      </w:r>
      <w:r w:rsidR="00161528" w:rsidRPr="00161528">
        <w:rPr>
          <w:rFonts w:ascii="Times New Roman" w:hAnsi="Times New Roman" w:cs="Times New Roman"/>
          <w:sz w:val="28"/>
          <w:szCs w:val="28"/>
        </w:rPr>
        <w:t>3 199</w:t>
      </w:r>
      <w:r w:rsidR="00D26953">
        <w:rPr>
          <w:rFonts w:ascii="Times New Roman" w:hAnsi="Times New Roman" w:cs="Times New Roman"/>
          <w:sz w:val="28"/>
          <w:szCs w:val="28"/>
        </w:rPr>
        <w:t xml:space="preserve"> 000</w:t>
      </w:r>
      <w:r w:rsidRPr="00161528">
        <w:rPr>
          <w:rFonts w:ascii="Times New Roman" w:hAnsi="Times New Roman" w:cs="Times New Roman"/>
          <w:sz w:val="28"/>
          <w:szCs w:val="28"/>
        </w:rPr>
        <w:t xml:space="preserve"> руб</w:t>
      </w:r>
      <w:r w:rsidR="00D26953">
        <w:rPr>
          <w:rFonts w:ascii="Times New Roman" w:hAnsi="Times New Roman" w:cs="Times New Roman"/>
          <w:sz w:val="28"/>
          <w:szCs w:val="28"/>
        </w:rPr>
        <w:t>лей</w:t>
      </w:r>
      <w:r w:rsidRPr="00161528">
        <w:rPr>
          <w:rFonts w:ascii="Times New Roman" w:hAnsi="Times New Roman" w:cs="Times New Roman"/>
          <w:sz w:val="28"/>
          <w:szCs w:val="28"/>
        </w:rPr>
        <w:t>.</w:t>
      </w:r>
    </w:p>
    <w:p w:rsidR="00815F50" w:rsidRPr="00161528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1528">
        <w:rPr>
          <w:rFonts w:ascii="Times New Roman" w:hAnsi="Times New Roman" w:cs="Times New Roman"/>
          <w:sz w:val="28"/>
          <w:szCs w:val="28"/>
        </w:rPr>
        <w:tab/>
        <w:t xml:space="preserve">Поступления государственной пошлины в бюджет </w:t>
      </w:r>
      <w:r w:rsidR="00161528" w:rsidRPr="00161528">
        <w:rPr>
          <w:rFonts w:ascii="Times New Roman" w:hAnsi="Times New Roman" w:cs="Times New Roman"/>
          <w:sz w:val="28"/>
          <w:szCs w:val="28"/>
        </w:rPr>
        <w:t>района  спрогнозированы на  2025</w:t>
      </w:r>
      <w:r w:rsidR="00A1166E" w:rsidRPr="00161528">
        <w:rPr>
          <w:rFonts w:ascii="Times New Roman" w:hAnsi="Times New Roman" w:cs="Times New Roman"/>
          <w:sz w:val="28"/>
          <w:szCs w:val="28"/>
        </w:rPr>
        <w:t xml:space="preserve"> год  в общей</w:t>
      </w:r>
      <w:r w:rsidR="00ED6A4E">
        <w:rPr>
          <w:rFonts w:ascii="Times New Roman" w:hAnsi="Times New Roman" w:cs="Times New Roman"/>
          <w:sz w:val="28"/>
          <w:szCs w:val="28"/>
        </w:rPr>
        <w:t xml:space="preserve"> сумме  3 320 000 рублей</w:t>
      </w:r>
      <w:r w:rsidR="00161528" w:rsidRPr="00161528">
        <w:rPr>
          <w:rFonts w:ascii="Times New Roman" w:hAnsi="Times New Roman" w:cs="Times New Roman"/>
          <w:sz w:val="28"/>
          <w:szCs w:val="28"/>
        </w:rPr>
        <w:t>, на 2026 год – 3 446</w:t>
      </w:r>
      <w:r w:rsidR="00ED6A4E">
        <w:rPr>
          <w:rFonts w:ascii="Times New Roman" w:hAnsi="Times New Roman" w:cs="Times New Roman"/>
          <w:sz w:val="28"/>
          <w:szCs w:val="28"/>
        </w:rPr>
        <w:t xml:space="preserve"> 000</w:t>
      </w:r>
      <w:r w:rsidRPr="00161528">
        <w:rPr>
          <w:rFonts w:ascii="Times New Roman" w:hAnsi="Times New Roman" w:cs="Times New Roman"/>
          <w:sz w:val="28"/>
          <w:szCs w:val="28"/>
        </w:rPr>
        <w:t xml:space="preserve"> руб</w:t>
      </w:r>
      <w:r w:rsidR="00ED6A4E">
        <w:rPr>
          <w:rFonts w:ascii="Times New Roman" w:hAnsi="Times New Roman" w:cs="Times New Roman"/>
          <w:sz w:val="28"/>
          <w:szCs w:val="28"/>
        </w:rPr>
        <w:t>лей</w:t>
      </w:r>
      <w:r w:rsidRPr="00161528">
        <w:rPr>
          <w:rFonts w:ascii="Times New Roman" w:hAnsi="Times New Roman" w:cs="Times New Roman"/>
          <w:sz w:val="28"/>
          <w:szCs w:val="28"/>
        </w:rPr>
        <w:t>.</w:t>
      </w:r>
    </w:p>
    <w:p w:rsidR="00815F50" w:rsidRPr="00727477" w:rsidRDefault="00815F50" w:rsidP="00815F50">
      <w:pPr>
        <w:spacing w:after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0323D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23D5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</w:r>
    </w:p>
    <w:p w:rsidR="00815F50" w:rsidRPr="00727477" w:rsidRDefault="00815F50" w:rsidP="00815F50">
      <w:pPr>
        <w:spacing w:after="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727477">
        <w:rPr>
          <w:rFonts w:ascii="Times New Roman" w:hAnsi="Times New Roman" w:cs="Times New Roman"/>
          <w:bCs/>
          <w:color w:val="FF0000"/>
          <w:sz w:val="28"/>
          <w:szCs w:val="28"/>
        </w:rPr>
        <w:tab/>
      </w:r>
    </w:p>
    <w:p w:rsidR="00815F50" w:rsidRPr="000323D5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3D5">
        <w:rPr>
          <w:rFonts w:ascii="Times New Roman" w:hAnsi="Times New Roman" w:cs="Times New Roman"/>
          <w:bCs/>
          <w:sz w:val="28"/>
          <w:szCs w:val="28"/>
        </w:rPr>
        <w:t>Поступления в бюд</w:t>
      </w:r>
      <w:r w:rsidR="000323D5" w:rsidRPr="000323D5">
        <w:rPr>
          <w:rFonts w:ascii="Times New Roman" w:hAnsi="Times New Roman" w:cs="Times New Roman"/>
          <w:bCs/>
          <w:sz w:val="28"/>
          <w:szCs w:val="28"/>
        </w:rPr>
        <w:t>жет муниципального района в 2024-2026</w:t>
      </w:r>
      <w:r w:rsidRPr="000323D5">
        <w:rPr>
          <w:rFonts w:ascii="Times New Roman" w:hAnsi="Times New Roman" w:cs="Times New Roman"/>
          <w:bCs/>
          <w:sz w:val="28"/>
          <w:szCs w:val="28"/>
        </w:rPr>
        <w:t xml:space="preserve"> годах доходов в виде дивидендов по акциям, находящимся в собственности  района, по данным </w:t>
      </w:r>
      <w:r w:rsidRPr="000323D5">
        <w:rPr>
          <w:rFonts w:ascii="Times New Roman" w:hAnsi="Times New Roman" w:cs="Times New Roman"/>
          <w:sz w:val="28"/>
          <w:szCs w:val="28"/>
        </w:rPr>
        <w:t>главного администратора платежа – комитета по управлению муниципальным имуществом Уне</w:t>
      </w:r>
      <w:r w:rsidR="000323D5" w:rsidRPr="000323D5">
        <w:rPr>
          <w:rFonts w:ascii="Times New Roman" w:hAnsi="Times New Roman" w:cs="Times New Roman"/>
          <w:sz w:val="28"/>
          <w:szCs w:val="28"/>
        </w:rPr>
        <w:t>чского района,  оцениваются по 1</w:t>
      </w:r>
      <w:r w:rsidR="00B43777">
        <w:rPr>
          <w:rFonts w:ascii="Times New Roman" w:hAnsi="Times New Roman" w:cs="Times New Roman"/>
          <w:sz w:val="28"/>
          <w:szCs w:val="28"/>
        </w:rPr>
        <w:t xml:space="preserve"> 000</w:t>
      </w:r>
      <w:r w:rsidRPr="000323D5">
        <w:rPr>
          <w:rFonts w:ascii="Times New Roman" w:hAnsi="Times New Roman" w:cs="Times New Roman"/>
          <w:sz w:val="28"/>
          <w:szCs w:val="28"/>
        </w:rPr>
        <w:t xml:space="preserve"> ру</w:t>
      </w:r>
      <w:r w:rsidR="00B43777">
        <w:rPr>
          <w:rFonts w:ascii="Times New Roman" w:hAnsi="Times New Roman" w:cs="Times New Roman"/>
          <w:sz w:val="28"/>
          <w:szCs w:val="28"/>
        </w:rPr>
        <w:t>блей</w:t>
      </w:r>
      <w:r w:rsidRPr="000323D5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:rsidR="00815F50" w:rsidRPr="00727477" w:rsidRDefault="00815F50" w:rsidP="00815F50">
      <w:pPr>
        <w:spacing w:after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0323D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23D5">
        <w:rPr>
          <w:rFonts w:ascii="Times New Roman" w:hAnsi="Times New Roman" w:cs="Times New Roman"/>
          <w:b/>
          <w:bCs/>
          <w:sz w:val="28"/>
          <w:szCs w:val="28"/>
        </w:rPr>
        <w:t xml:space="preserve">Доходы, получаемые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</w:p>
    <w:p w:rsidR="00815F50" w:rsidRPr="000323D5" w:rsidRDefault="00815F50" w:rsidP="00815F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23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323D5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815F50" w:rsidRPr="000323D5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3D5">
        <w:rPr>
          <w:rFonts w:ascii="Times New Roman" w:hAnsi="Times New Roman" w:cs="Times New Roman"/>
          <w:sz w:val="28"/>
          <w:szCs w:val="28"/>
        </w:rPr>
        <w:t xml:space="preserve">Прогноз поступления </w:t>
      </w:r>
      <w:r w:rsidRPr="000323D5">
        <w:rPr>
          <w:rFonts w:ascii="Times New Roman" w:hAnsi="Times New Roman" w:cs="Times New Roman"/>
          <w:bCs/>
          <w:sz w:val="28"/>
          <w:szCs w:val="28"/>
        </w:rPr>
        <w:t xml:space="preserve">доходов, получаемых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  <w:r w:rsidRPr="000323D5">
        <w:rPr>
          <w:rFonts w:ascii="Times New Roman" w:hAnsi="Times New Roman" w:cs="Times New Roman"/>
          <w:sz w:val="28"/>
          <w:szCs w:val="28"/>
        </w:rPr>
        <w:t>прогнозируется исходя из оценки  поступлений представленной главным администратором платежа – комитетом по управлению муниципальным имуществом Унечского района.</w:t>
      </w:r>
    </w:p>
    <w:p w:rsidR="00815F50" w:rsidRPr="000323D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0323D5">
        <w:rPr>
          <w:rFonts w:ascii="Times New Roman" w:hAnsi="Times New Roman" w:cs="Times New Roman"/>
          <w:sz w:val="28"/>
          <w:szCs w:val="28"/>
        </w:rPr>
        <w:t xml:space="preserve">Норматив отчислений в бюджет муниципального района  по земельным участкам государственная </w:t>
      </w:r>
      <w:proofErr w:type="gramStart"/>
      <w:r w:rsidRPr="000323D5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Pr="000323D5">
        <w:rPr>
          <w:rFonts w:ascii="Times New Roman" w:hAnsi="Times New Roman" w:cs="Times New Roman"/>
          <w:sz w:val="28"/>
          <w:szCs w:val="28"/>
        </w:rPr>
        <w:t xml:space="preserve"> на которые не разграничена  и которые расположены в границах сельских поселений – 100%, в границах городского  поселения – 50%.</w:t>
      </w:r>
    </w:p>
    <w:p w:rsidR="00815F50" w:rsidRPr="000323D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i/>
          <w:color w:val="FF0000"/>
          <w:sz w:val="28"/>
          <w:szCs w:val="28"/>
        </w:rPr>
        <w:tab/>
      </w:r>
      <w:proofErr w:type="gramStart"/>
      <w:r w:rsidRPr="000323D5">
        <w:rPr>
          <w:rFonts w:ascii="Times New Roman" w:hAnsi="Times New Roman" w:cs="Times New Roman"/>
          <w:sz w:val="28"/>
          <w:szCs w:val="28"/>
        </w:rPr>
        <w:t>Объем  поступлений арендной платы за земельные участки, государственная собственность на которые не разграничена, а также</w:t>
      </w:r>
      <w:r w:rsidRPr="000323D5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Pr="000323D5">
        <w:rPr>
          <w:rFonts w:ascii="Times New Roman" w:hAnsi="Times New Roman" w:cs="Times New Roman"/>
          <w:sz w:val="28"/>
          <w:szCs w:val="28"/>
        </w:rPr>
        <w:t>средства  от продажи права на заключение договоров аренды  земельных участков  в бюджет муниципального района прогн</w:t>
      </w:r>
      <w:r w:rsidR="000323D5" w:rsidRPr="000323D5">
        <w:rPr>
          <w:rFonts w:ascii="Times New Roman" w:hAnsi="Times New Roman" w:cs="Times New Roman"/>
          <w:sz w:val="28"/>
          <w:szCs w:val="28"/>
        </w:rPr>
        <w:t>озируется  на 2024</w:t>
      </w:r>
      <w:r w:rsidRPr="000323D5">
        <w:rPr>
          <w:rFonts w:ascii="Times New Roman" w:hAnsi="Times New Roman" w:cs="Times New Roman"/>
          <w:sz w:val="28"/>
          <w:szCs w:val="28"/>
        </w:rPr>
        <w:t xml:space="preserve"> год  в сумме  </w:t>
      </w:r>
      <w:r w:rsidR="000323D5" w:rsidRPr="000323D5">
        <w:rPr>
          <w:rFonts w:ascii="Times New Roman" w:hAnsi="Times New Roman" w:cs="Times New Roman"/>
          <w:sz w:val="28"/>
          <w:szCs w:val="28"/>
        </w:rPr>
        <w:t>4 897</w:t>
      </w:r>
      <w:r w:rsidR="003E7FC5" w:rsidRPr="000323D5">
        <w:rPr>
          <w:rFonts w:ascii="Times New Roman" w:hAnsi="Times New Roman" w:cs="Times New Roman"/>
          <w:sz w:val="28"/>
          <w:szCs w:val="28"/>
        </w:rPr>
        <w:t xml:space="preserve"> </w:t>
      </w:r>
      <w:r w:rsidR="00B43777">
        <w:rPr>
          <w:rFonts w:ascii="Times New Roman" w:hAnsi="Times New Roman" w:cs="Times New Roman"/>
          <w:sz w:val="28"/>
          <w:szCs w:val="28"/>
        </w:rPr>
        <w:t>000 рублей</w:t>
      </w:r>
      <w:r w:rsidRPr="000323D5">
        <w:rPr>
          <w:rFonts w:ascii="Times New Roman" w:hAnsi="Times New Roman" w:cs="Times New Roman"/>
          <w:sz w:val="28"/>
          <w:szCs w:val="28"/>
        </w:rPr>
        <w:t>, в том числе:  по земельным участкам государственная собственность на которые не разграничена  и которые расположены в гран</w:t>
      </w:r>
      <w:r w:rsidR="000323D5" w:rsidRPr="000323D5">
        <w:rPr>
          <w:rFonts w:ascii="Times New Roman" w:hAnsi="Times New Roman" w:cs="Times New Roman"/>
          <w:sz w:val="28"/>
          <w:szCs w:val="28"/>
        </w:rPr>
        <w:t>ицах сельских поселений – 4 107</w:t>
      </w:r>
      <w:proofErr w:type="gramEnd"/>
      <w:r w:rsidR="00B43777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Pr="000323D5">
        <w:rPr>
          <w:rFonts w:ascii="Times New Roman" w:hAnsi="Times New Roman" w:cs="Times New Roman"/>
          <w:sz w:val="28"/>
          <w:szCs w:val="28"/>
        </w:rPr>
        <w:t>, в гран</w:t>
      </w:r>
      <w:r w:rsidR="003E7FC5" w:rsidRPr="000323D5">
        <w:rPr>
          <w:rFonts w:ascii="Times New Roman" w:hAnsi="Times New Roman" w:cs="Times New Roman"/>
          <w:sz w:val="28"/>
          <w:szCs w:val="28"/>
        </w:rPr>
        <w:t>иц</w:t>
      </w:r>
      <w:r w:rsidR="000323D5" w:rsidRPr="000323D5">
        <w:rPr>
          <w:rFonts w:ascii="Times New Roman" w:hAnsi="Times New Roman" w:cs="Times New Roman"/>
          <w:sz w:val="28"/>
          <w:szCs w:val="28"/>
        </w:rPr>
        <w:t>ах городского  поселения – 790</w:t>
      </w:r>
      <w:r w:rsidR="00B43777">
        <w:rPr>
          <w:rFonts w:ascii="Times New Roman" w:hAnsi="Times New Roman" w:cs="Times New Roman"/>
          <w:sz w:val="28"/>
          <w:szCs w:val="28"/>
        </w:rPr>
        <w:t xml:space="preserve"> 000</w:t>
      </w:r>
      <w:r w:rsidRPr="000323D5">
        <w:rPr>
          <w:rFonts w:ascii="Times New Roman" w:hAnsi="Times New Roman" w:cs="Times New Roman"/>
          <w:sz w:val="28"/>
          <w:szCs w:val="28"/>
        </w:rPr>
        <w:t xml:space="preserve"> руб</w:t>
      </w:r>
      <w:r w:rsidR="00B43777">
        <w:rPr>
          <w:rFonts w:ascii="Times New Roman" w:hAnsi="Times New Roman" w:cs="Times New Roman"/>
          <w:sz w:val="28"/>
          <w:szCs w:val="28"/>
        </w:rPr>
        <w:t>лей</w:t>
      </w:r>
      <w:r w:rsidRPr="000323D5">
        <w:rPr>
          <w:rFonts w:ascii="Times New Roman" w:hAnsi="Times New Roman" w:cs="Times New Roman"/>
          <w:sz w:val="28"/>
          <w:szCs w:val="28"/>
        </w:rPr>
        <w:t>.</w:t>
      </w:r>
    </w:p>
    <w:p w:rsidR="00815F50" w:rsidRPr="000323D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23D5">
        <w:rPr>
          <w:rFonts w:ascii="Times New Roman" w:hAnsi="Times New Roman" w:cs="Times New Roman"/>
          <w:sz w:val="28"/>
          <w:szCs w:val="28"/>
        </w:rPr>
        <w:tab/>
        <w:t>Прогнози</w:t>
      </w:r>
      <w:r w:rsidR="003E7FC5" w:rsidRPr="000323D5">
        <w:rPr>
          <w:rFonts w:ascii="Times New Roman" w:hAnsi="Times New Roman" w:cs="Times New Roman"/>
          <w:sz w:val="28"/>
          <w:szCs w:val="28"/>
        </w:rPr>
        <w:t>руемый объем поступл</w:t>
      </w:r>
      <w:r w:rsidR="000323D5" w:rsidRPr="000323D5">
        <w:rPr>
          <w:rFonts w:ascii="Times New Roman" w:hAnsi="Times New Roman" w:cs="Times New Roman"/>
          <w:sz w:val="28"/>
          <w:szCs w:val="28"/>
        </w:rPr>
        <w:t>ений на 2025-2026</w:t>
      </w:r>
      <w:r w:rsidRPr="000323D5">
        <w:rPr>
          <w:rFonts w:ascii="Times New Roman" w:hAnsi="Times New Roman" w:cs="Times New Roman"/>
          <w:sz w:val="28"/>
          <w:szCs w:val="28"/>
        </w:rPr>
        <w:t xml:space="preserve"> годы арендных платежей за земельные участк</w:t>
      </w:r>
      <w:r w:rsidR="000323D5" w:rsidRPr="000323D5">
        <w:rPr>
          <w:rFonts w:ascii="Times New Roman" w:hAnsi="Times New Roman" w:cs="Times New Roman"/>
          <w:sz w:val="28"/>
          <w:szCs w:val="28"/>
        </w:rPr>
        <w:t>и прогнозируется в объеме  4 047</w:t>
      </w:r>
      <w:r w:rsidR="00B43777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Pr="000323D5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:rsidR="00815F50" w:rsidRDefault="00815F50" w:rsidP="00815F50">
      <w:pPr>
        <w:spacing w:after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DD160B" w:rsidRDefault="00DD160B" w:rsidP="00815F50">
      <w:pPr>
        <w:spacing w:after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DD160B" w:rsidRDefault="00DD160B" w:rsidP="00815F50">
      <w:pPr>
        <w:spacing w:after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DD160B" w:rsidRPr="00727477" w:rsidRDefault="00DD160B" w:rsidP="00815F50">
      <w:pPr>
        <w:spacing w:after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0323D5" w:rsidRDefault="00815F50" w:rsidP="00815F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323D5">
        <w:rPr>
          <w:rFonts w:ascii="Times New Roman" w:hAnsi="Times New Roman" w:cs="Times New Roman"/>
          <w:b/>
          <w:sz w:val="28"/>
          <w:szCs w:val="28"/>
        </w:rPr>
        <w:lastRenderedPageBreak/>
        <w:t>Доходы, получаемые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</w:t>
      </w:r>
      <w:proofErr w:type="gramEnd"/>
    </w:p>
    <w:p w:rsidR="00815F50" w:rsidRPr="000323D5" w:rsidRDefault="00815F50" w:rsidP="00815F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F50" w:rsidRPr="000323D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23D5">
        <w:rPr>
          <w:rFonts w:ascii="Times New Roman" w:hAnsi="Times New Roman" w:cs="Times New Roman"/>
          <w:sz w:val="28"/>
          <w:szCs w:val="28"/>
        </w:rPr>
        <w:tab/>
        <w:t xml:space="preserve">Объем поступления доходов, получаемых 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 прогнозируется </w:t>
      </w:r>
      <w:proofErr w:type="gramStart"/>
      <w:r w:rsidRPr="000323D5">
        <w:rPr>
          <w:rFonts w:ascii="Times New Roman" w:hAnsi="Times New Roman" w:cs="Times New Roman"/>
          <w:sz w:val="28"/>
          <w:szCs w:val="28"/>
        </w:rPr>
        <w:t>согласно  оценки</w:t>
      </w:r>
      <w:proofErr w:type="gramEnd"/>
      <w:r w:rsidRPr="000323D5">
        <w:rPr>
          <w:rFonts w:ascii="Times New Roman" w:hAnsi="Times New Roman" w:cs="Times New Roman"/>
          <w:sz w:val="28"/>
          <w:szCs w:val="28"/>
        </w:rPr>
        <w:t xml:space="preserve"> поступлений представленной главным администратором платежа – комитетом по управлению муниципальным имуществом Унечского района. Оценка поступлений произведена исходя из фактически заключенных договоров аренды. Кроме того, в расчете учтено прогнозируемое заключение новых договоров аренды за земли. </w:t>
      </w:r>
    </w:p>
    <w:p w:rsidR="00815F50" w:rsidRPr="000323D5" w:rsidRDefault="00815F50" w:rsidP="00815F50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23D5">
        <w:rPr>
          <w:rFonts w:ascii="Times New Roman" w:hAnsi="Times New Roman" w:cs="Times New Roman"/>
          <w:i/>
          <w:sz w:val="28"/>
          <w:szCs w:val="28"/>
        </w:rPr>
        <w:tab/>
      </w:r>
      <w:r w:rsidRPr="000323D5">
        <w:rPr>
          <w:rFonts w:ascii="Times New Roman" w:hAnsi="Times New Roman" w:cs="Times New Roman"/>
          <w:sz w:val="28"/>
          <w:szCs w:val="28"/>
        </w:rPr>
        <w:t>Норматив отчислений в бюджет муниципального района – 100%.</w:t>
      </w:r>
    </w:p>
    <w:p w:rsidR="00815F50" w:rsidRPr="000323D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0323D5">
        <w:rPr>
          <w:rFonts w:ascii="Times New Roman" w:hAnsi="Times New Roman" w:cs="Times New Roman"/>
          <w:sz w:val="28"/>
          <w:szCs w:val="28"/>
        </w:rPr>
        <w:t xml:space="preserve">По данным главного администратора, поступления </w:t>
      </w:r>
      <w:proofErr w:type="gramStart"/>
      <w:r w:rsidRPr="000323D5">
        <w:rPr>
          <w:rFonts w:ascii="Times New Roman" w:hAnsi="Times New Roman" w:cs="Times New Roman"/>
          <w:sz w:val="28"/>
          <w:szCs w:val="28"/>
        </w:rPr>
        <w:t xml:space="preserve">доходов, получаемых в виде арендной платы за земли  находящиеся в собственности Унечского муниципального </w:t>
      </w:r>
      <w:r w:rsidR="000323D5" w:rsidRPr="000323D5">
        <w:rPr>
          <w:rFonts w:ascii="Times New Roman" w:hAnsi="Times New Roman" w:cs="Times New Roman"/>
          <w:sz w:val="28"/>
          <w:szCs w:val="28"/>
        </w:rPr>
        <w:t>района спрогнозированы</w:t>
      </w:r>
      <w:proofErr w:type="gramEnd"/>
      <w:r w:rsidR="000323D5" w:rsidRPr="000323D5">
        <w:rPr>
          <w:rFonts w:ascii="Times New Roman" w:hAnsi="Times New Roman" w:cs="Times New Roman"/>
          <w:sz w:val="28"/>
          <w:szCs w:val="28"/>
        </w:rPr>
        <w:t xml:space="preserve">   на 2024-2026</w:t>
      </w:r>
      <w:r w:rsidRPr="000323D5">
        <w:rPr>
          <w:rFonts w:ascii="Times New Roman" w:hAnsi="Times New Roman" w:cs="Times New Roman"/>
          <w:sz w:val="28"/>
          <w:szCs w:val="28"/>
        </w:rPr>
        <w:t xml:space="preserve"> годы в</w:t>
      </w:r>
      <w:r w:rsidR="000323D5" w:rsidRPr="000323D5">
        <w:rPr>
          <w:rFonts w:ascii="Times New Roman" w:hAnsi="Times New Roman" w:cs="Times New Roman"/>
          <w:sz w:val="28"/>
          <w:szCs w:val="28"/>
        </w:rPr>
        <w:t xml:space="preserve"> размере 18</w:t>
      </w:r>
      <w:r w:rsidR="00766492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Pr="000323D5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:rsidR="00815F50" w:rsidRPr="00727477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</w:pPr>
    </w:p>
    <w:p w:rsidR="00815F50" w:rsidRPr="005F7BF9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7BF9">
        <w:rPr>
          <w:rFonts w:ascii="Times New Roman" w:hAnsi="Times New Roman" w:cs="Times New Roman"/>
          <w:b/>
          <w:bCs/>
          <w:sz w:val="28"/>
          <w:szCs w:val="28"/>
        </w:rPr>
        <w:t>Доходы от сдачи в аренду имущества, находящегося в оперативном управлении органов управления  муниципальных районов и созданных ими учреждений  (за исключением имущества муниципальных бюджетных и автономных учреждений)</w:t>
      </w:r>
    </w:p>
    <w:p w:rsidR="00815F50" w:rsidRPr="005F7BF9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5F7BF9">
        <w:rPr>
          <w:rFonts w:ascii="Times New Roman" w:hAnsi="Times New Roman" w:cs="Times New Roman"/>
          <w:sz w:val="28"/>
          <w:szCs w:val="28"/>
        </w:rPr>
        <w:t>Прогноз</w:t>
      </w:r>
      <w:r w:rsidR="005F7BF9" w:rsidRPr="005F7BF9">
        <w:rPr>
          <w:rFonts w:ascii="Times New Roman" w:hAnsi="Times New Roman" w:cs="Times New Roman"/>
          <w:sz w:val="28"/>
          <w:szCs w:val="28"/>
        </w:rPr>
        <w:t>ируемый объем поступлений в 2024</w:t>
      </w:r>
      <w:r w:rsidRPr="005F7BF9">
        <w:rPr>
          <w:rFonts w:ascii="Times New Roman" w:hAnsi="Times New Roman" w:cs="Times New Roman"/>
          <w:sz w:val="28"/>
          <w:szCs w:val="28"/>
        </w:rPr>
        <w:t xml:space="preserve"> году в бюджет муниципального района в виде доходов от сдачи в аренду имущества, находящегося в оперативном управлении органов управления муниципального района оценив</w:t>
      </w:r>
      <w:r w:rsidR="005F7BF9" w:rsidRPr="005F7BF9">
        <w:rPr>
          <w:rFonts w:ascii="Times New Roman" w:hAnsi="Times New Roman" w:cs="Times New Roman"/>
          <w:sz w:val="28"/>
          <w:szCs w:val="28"/>
        </w:rPr>
        <w:t>ается в 2</w:t>
      </w:r>
      <w:r w:rsidR="00766492">
        <w:rPr>
          <w:rFonts w:ascii="Times New Roman" w:hAnsi="Times New Roman" w:cs="Times New Roman"/>
          <w:sz w:val="28"/>
          <w:szCs w:val="28"/>
        </w:rPr>
        <w:t> </w:t>
      </w:r>
      <w:r w:rsidR="005F7BF9" w:rsidRPr="005F7BF9">
        <w:rPr>
          <w:rFonts w:ascii="Times New Roman" w:hAnsi="Times New Roman" w:cs="Times New Roman"/>
          <w:sz w:val="28"/>
          <w:szCs w:val="28"/>
        </w:rPr>
        <w:t>482</w:t>
      </w:r>
      <w:r w:rsidR="00766492">
        <w:rPr>
          <w:rFonts w:ascii="Times New Roman" w:hAnsi="Times New Roman" w:cs="Times New Roman"/>
          <w:sz w:val="28"/>
          <w:szCs w:val="28"/>
        </w:rPr>
        <w:t xml:space="preserve"> 000</w:t>
      </w:r>
      <w:r w:rsidRPr="005F7BF9">
        <w:rPr>
          <w:rFonts w:ascii="Times New Roman" w:hAnsi="Times New Roman" w:cs="Times New Roman"/>
          <w:sz w:val="28"/>
          <w:szCs w:val="28"/>
        </w:rPr>
        <w:t xml:space="preserve"> руб</w:t>
      </w:r>
      <w:r w:rsidR="00766492">
        <w:rPr>
          <w:rFonts w:ascii="Times New Roman" w:hAnsi="Times New Roman" w:cs="Times New Roman"/>
          <w:sz w:val="28"/>
          <w:szCs w:val="28"/>
        </w:rPr>
        <w:t>лей</w:t>
      </w:r>
      <w:r w:rsidRPr="005F7BF9">
        <w:rPr>
          <w:rFonts w:ascii="Times New Roman" w:hAnsi="Times New Roman" w:cs="Times New Roman"/>
          <w:sz w:val="28"/>
          <w:szCs w:val="28"/>
        </w:rPr>
        <w:t>.</w:t>
      </w:r>
    </w:p>
    <w:p w:rsidR="00815F50" w:rsidRPr="005F7BF9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7BF9">
        <w:rPr>
          <w:rFonts w:ascii="Times New Roman" w:hAnsi="Times New Roman" w:cs="Times New Roman"/>
          <w:i/>
          <w:sz w:val="28"/>
          <w:szCs w:val="28"/>
        </w:rPr>
        <w:tab/>
      </w:r>
      <w:r w:rsidRPr="005F7BF9">
        <w:rPr>
          <w:rFonts w:ascii="Times New Roman" w:hAnsi="Times New Roman" w:cs="Times New Roman"/>
          <w:sz w:val="28"/>
          <w:szCs w:val="28"/>
        </w:rPr>
        <w:t xml:space="preserve">Расчет поступлений составлен главным администратором платежа - комитетом по управлению муниципальным имуществом Унечского района - на основании фактически заключенных  договоров аренды недвижимого муниципального имущества. Кроме того, в расчете учтено прогнозируемое расторжение договоров аренды муниципального имущества. </w:t>
      </w:r>
    </w:p>
    <w:p w:rsidR="003E7FC5" w:rsidRPr="005F7BF9" w:rsidRDefault="003E7FC5" w:rsidP="003E7FC5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BF9">
        <w:rPr>
          <w:rFonts w:ascii="Times New Roman" w:hAnsi="Times New Roman" w:cs="Times New Roman"/>
          <w:sz w:val="28"/>
          <w:szCs w:val="28"/>
        </w:rPr>
        <w:tab/>
        <w:t xml:space="preserve">Поступления в бюджет района  доходов  от сдачи в аренду имущества, находящегося в оперативном управлении органов управления муниципального района спрогнозированы на  </w:t>
      </w:r>
      <w:r w:rsidR="00766492">
        <w:rPr>
          <w:rFonts w:ascii="Times New Roman" w:hAnsi="Times New Roman" w:cs="Times New Roman"/>
          <w:sz w:val="28"/>
          <w:szCs w:val="28"/>
        </w:rPr>
        <w:t>2025 год 2 338 000 рублей</w:t>
      </w:r>
      <w:r w:rsidR="005F7BF9" w:rsidRPr="005F7BF9">
        <w:rPr>
          <w:rFonts w:ascii="Times New Roman" w:hAnsi="Times New Roman" w:cs="Times New Roman"/>
          <w:sz w:val="28"/>
          <w:szCs w:val="28"/>
        </w:rPr>
        <w:t>, на 2026 год 2</w:t>
      </w:r>
      <w:r w:rsidR="00766492">
        <w:rPr>
          <w:rFonts w:ascii="Times New Roman" w:hAnsi="Times New Roman" w:cs="Times New Roman"/>
          <w:sz w:val="28"/>
          <w:szCs w:val="28"/>
        </w:rPr>
        <w:t> </w:t>
      </w:r>
      <w:r w:rsidR="005F7BF9" w:rsidRPr="005F7BF9">
        <w:rPr>
          <w:rFonts w:ascii="Times New Roman" w:hAnsi="Times New Roman" w:cs="Times New Roman"/>
          <w:sz w:val="28"/>
          <w:szCs w:val="28"/>
        </w:rPr>
        <w:t>338</w:t>
      </w:r>
      <w:r w:rsidR="00766492">
        <w:rPr>
          <w:rFonts w:ascii="Times New Roman" w:hAnsi="Times New Roman" w:cs="Times New Roman"/>
          <w:sz w:val="28"/>
          <w:szCs w:val="28"/>
        </w:rPr>
        <w:t xml:space="preserve"> 000</w:t>
      </w:r>
      <w:r w:rsidRPr="005F7BF9">
        <w:rPr>
          <w:rFonts w:ascii="Times New Roman" w:hAnsi="Times New Roman" w:cs="Times New Roman"/>
          <w:sz w:val="28"/>
          <w:szCs w:val="28"/>
        </w:rPr>
        <w:t xml:space="preserve"> руб</w:t>
      </w:r>
      <w:r w:rsidR="00766492">
        <w:rPr>
          <w:rFonts w:ascii="Times New Roman" w:hAnsi="Times New Roman" w:cs="Times New Roman"/>
          <w:sz w:val="28"/>
          <w:szCs w:val="28"/>
        </w:rPr>
        <w:t>лей</w:t>
      </w:r>
      <w:r w:rsidRPr="005F7B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76C" w:rsidRPr="005F7BF9" w:rsidRDefault="003A276C" w:rsidP="003E7FC5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5F7BF9" w:rsidRDefault="00815F50" w:rsidP="00815F50">
      <w:pPr>
        <w:pStyle w:val="a6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BF9">
        <w:rPr>
          <w:rFonts w:ascii="Times New Roman" w:hAnsi="Times New Roman" w:cs="Times New Roman"/>
          <w:b/>
          <w:sz w:val="28"/>
          <w:szCs w:val="28"/>
        </w:rPr>
        <w:lastRenderedPageBreak/>
        <w:t>Доходы от перечисления части прибыли, остающейся после уплаты  налогов и обязательных платежей муниципальных унитарных предприятий, созданных  муниципальными районами</w:t>
      </w:r>
    </w:p>
    <w:p w:rsidR="00815F50" w:rsidRPr="00727477" w:rsidRDefault="00815F50" w:rsidP="00815F50">
      <w:pPr>
        <w:pStyle w:val="a6"/>
        <w:spacing w:after="0"/>
        <w:ind w:left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15F50" w:rsidRPr="005F7BF9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color w:val="FF0000"/>
          <w:sz w:val="28"/>
          <w:szCs w:val="28"/>
        </w:rPr>
        <w:tab/>
      </w:r>
      <w:proofErr w:type="gramStart"/>
      <w:r w:rsidRPr="005F7BF9">
        <w:rPr>
          <w:rFonts w:ascii="Times New Roman" w:hAnsi="Times New Roman" w:cs="Times New Roman"/>
          <w:sz w:val="28"/>
          <w:szCs w:val="28"/>
        </w:rPr>
        <w:t>Объем поступлений в бюджет муниципального района доходов от перечисления части прибыли, остающейся после уплаты  налогов и обязательных платежей муниципальных унитарных предприятий, созданных  муниципальными районами рассчитан  исходя из данных муниципального унитарного предприятия (</w:t>
      </w:r>
      <w:proofErr w:type="spellStart"/>
      <w:r w:rsidRPr="005F7BF9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5F7BF9">
        <w:rPr>
          <w:rFonts w:ascii="Times New Roman" w:hAnsi="Times New Roman" w:cs="Times New Roman"/>
          <w:sz w:val="28"/>
          <w:szCs w:val="28"/>
        </w:rPr>
        <w:t xml:space="preserve"> МУПЖКО), с учетом действующего норматива зачислений в  бюджет части прибыли, остающейся после уплаты  налогов и обязательных платежей муниципальных унитарных предприятий в размере 10 процентов.</w:t>
      </w:r>
      <w:proofErr w:type="gramEnd"/>
    </w:p>
    <w:p w:rsidR="00815F50" w:rsidRPr="005F7BF9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BF9">
        <w:rPr>
          <w:rFonts w:ascii="Times New Roman" w:hAnsi="Times New Roman" w:cs="Times New Roman"/>
          <w:sz w:val="28"/>
          <w:szCs w:val="28"/>
        </w:rPr>
        <w:tab/>
        <w:t>Прогноз  части прибыли муниципальных унитарн</w:t>
      </w:r>
      <w:r w:rsidR="005F7BF9" w:rsidRPr="005F7BF9">
        <w:rPr>
          <w:rFonts w:ascii="Times New Roman" w:hAnsi="Times New Roman" w:cs="Times New Roman"/>
          <w:sz w:val="28"/>
          <w:szCs w:val="28"/>
        </w:rPr>
        <w:t>ых предприятий с</w:t>
      </w:r>
      <w:r w:rsidR="00766492">
        <w:rPr>
          <w:rFonts w:ascii="Times New Roman" w:hAnsi="Times New Roman" w:cs="Times New Roman"/>
          <w:sz w:val="28"/>
          <w:szCs w:val="28"/>
        </w:rPr>
        <w:t>оставил на  2024 год  - 109 000 рублей</w:t>
      </w:r>
      <w:r w:rsidR="005F7BF9" w:rsidRPr="005F7BF9">
        <w:rPr>
          <w:rFonts w:ascii="Times New Roman" w:hAnsi="Times New Roman" w:cs="Times New Roman"/>
          <w:sz w:val="28"/>
          <w:szCs w:val="28"/>
        </w:rPr>
        <w:t>, на 2025 год - 119</w:t>
      </w:r>
      <w:r w:rsidR="00766492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Pr="005F7BF9">
        <w:rPr>
          <w:rFonts w:ascii="Times New Roman" w:hAnsi="Times New Roman" w:cs="Times New Roman"/>
          <w:sz w:val="28"/>
          <w:szCs w:val="28"/>
        </w:rPr>
        <w:t>, на 2</w:t>
      </w:r>
      <w:r w:rsidR="005F7BF9" w:rsidRPr="005F7BF9">
        <w:rPr>
          <w:rFonts w:ascii="Times New Roman" w:hAnsi="Times New Roman" w:cs="Times New Roman"/>
          <w:sz w:val="28"/>
          <w:szCs w:val="28"/>
        </w:rPr>
        <w:t>026 год - 129</w:t>
      </w:r>
      <w:r w:rsidR="00766492">
        <w:rPr>
          <w:rFonts w:ascii="Times New Roman" w:hAnsi="Times New Roman" w:cs="Times New Roman"/>
          <w:sz w:val="28"/>
          <w:szCs w:val="28"/>
        </w:rPr>
        <w:t xml:space="preserve"> 000</w:t>
      </w:r>
      <w:r w:rsidRPr="005F7BF9">
        <w:rPr>
          <w:rFonts w:ascii="Times New Roman" w:hAnsi="Times New Roman" w:cs="Times New Roman"/>
          <w:sz w:val="28"/>
          <w:szCs w:val="28"/>
        </w:rPr>
        <w:t xml:space="preserve"> руб</w:t>
      </w:r>
      <w:r w:rsidR="00766492">
        <w:rPr>
          <w:rFonts w:ascii="Times New Roman" w:hAnsi="Times New Roman" w:cs="Times New Roman"/>
          <w:sz w:val="28"/>
          <w:szCs w:val="28"/>
        </w:rPr>
        <w:t>лей</w:t>
      </w:r>
      <w:r w:rsidRPr="005F7B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5F50" w:rsidRPr="00727477" w:rsidRDefault="00815F50" w:rsidP="00815F50">
      <w:pPr>
        <w:pStyle w:val="a6"/>
        <w:spacing w:after="0"/>
        <w:ind w:left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5F7BF9" w:rsidRDefault="00815F50" w:rsidP="00815F50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7BF9">
        <w:rPr>
          <w:rFonts w:ascii="Times New Roman" w:hAnsi="Times New Roman" w:cs="Times New Roman"/>
          <w:b/>
          <w:bCs/>
          <w:sz w:val="28"/>
          <w:szCs w:val="28"/>
        </w:rPr>
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</w:r>
    </w:p>
    <w:p w:rsidR="00815F50" w:rsidRPr="005F7BF9" w:rsidRDefault="00815F50" w:rsidP="00815F50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5F7BF9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7BF9">
        <w:rPr>
          <w:rFonts w:ascii="Times New Roman" w:hAnsi="Times New Roman" w:cs="Times New Roman"/>
          <w:bCs/>
          <w:sz w:val="28"/>
          <w:szCs w:val="28"/>
        </w:rPr>
        <w:tab/>
        <w:t>Поступления в бюд</w:t>
      </w:r>
      <w:r w:rsidR="005F7BF9" w:rsidRPr="005F7BF9">
        <w:rPr>
          <w:rFonts w:ascii="Times New Roman" w:hAnsi="Times New Roman" w:cs="Times New Roman"/>
          <w:bCs/>
          <w:sz w:val="28"/>
          <w:szCs w:val="28"/>
        </w:rPr>
        <w:t>жет муниципального района в 2024-2026</w:t>
      </w:r>
      <w:r w:rsidRPr="005F7BF9">
        <w:rPr>
          <w:rFonts w:ascii="Times New Roman" w:hAnsi="Times New Roman" w:cs="Times New Roman"/>
          <w:bCs/>
          <w:sz w:val="28"/>
          <w:szCs w:val="28"/>
        </w:rPr>
        <w:t xml:space="preserve"> годах доходов в виде прочих поступлений от использования имущества, находящегося в  собственности муниципальных районов определены по данным </w:t>
      </w:r>
      <w:r w:rsidRPr="005F7BF9">
        <w:rPr>
          <w:rFonts w:ascii="Times New Roman" w:hAnsi="Times New Roman" w:cs="Times New Roman"/>
          <w:sz w:val="28"/>
          <w:szCs w:val="28"/>
        </w:rPr>
        <w:t xml:space="preserve">главного администратора платежа – комитета по управлению муниципальным имуществом Унечского района.  </w:t>
      </w:r>
    </w:p>
    <w:p w:rsidR="00815F50" w:rsidRPr="005F7BF9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5F7BF9">
        <w:rPr>
          <w:rFonts w:ascii="Times New Roman" w:hAnsi="Times New Roman" w:cs="Times New Roman"/>
          <w:sz w:val="28"/>
          <w:szCs w:val="28"/>
        </w:rPr>
        <w:t xml:space="preserve">Прогнозируемый объем  </w:t>
      </w:r>
      <w:r w:rsidRPr="005F7BF9">
        <w:rPr>
          <w:rFonts w:ascii="Times New Roman" w:hAnsi="Times New Roman" w:cs="Times New Roman"/>
          <w:bCs/>
          <w:sz w:val="28"/>
          <w:szCs w:val="28"/>
        </w:rPr>
        <w:t>прочих поступлений от использования имущества</w:t>
      </w:r>
      <w:r w:rsidR="005F7BF9" w:rsidRPr="005F7BF9">
        <w:rPr>
          <w:rFonts w:ascii="Times New Roman" w:hAnsi="Times New Roman" w:cs="Times New Roman"/>
          <w:sz w:val="28"/>
          <w:szCs w:val="28"/>
        </w:rPr>
        <w:t xml:space="preserve"> на 2024 год  154 </w:t>
      </w:r>
      <w:r w:rsidR="00766492">
        <w:rPr>
          <w:rFonts w:ascii="Times New Roman" w:hAnsi="Times New Roman" w:cs="Times New Roman"/>
          <w:sz w:val="28"/>
          <w:szCs w:val="28"/>
        </w:rPr>
        <w:t>000 рублей, на 2025 год 144 000 рублей</w:t>
      </w:r>
      <w:r w:rsidR="005F7BF9" w:rsidRPr="005F7BF9">
        <w:rPr>
          <w:rFonts w:ascii="Times New Roman" w:hAnsi="Times New Roman" w:cs="Times New Roman"/>
          <w:sz w:val="28"/>
          <w:szCs w:val="28"/>
        </w:rPr>
        <w:t>, на 2026 год 134</w:t>
      </w:r>
      <w:r w:rsidR="00766492">
        <w:rPr>
          <w:rFonts w:ascii="Times New Roman" w:hAnsi="Times New Roman" w:cs="Times New Roman"/>
          <w:sz w:val="28"/>
          <w:szCs w:val="28"/>
        </w:rPr>
        <w:t xml:space="preserve"> 000</w:t>
      </w:r>
      <w:r w:rsidRPr="005F7BF9">
        <w:rPr>
          <w:rFonts w:ascii="Times New Roman" w:hAnsi="Times New Roman" w:cs="Times New Roman"/>
          <w:sz w:val="28"/>
          <w:szCs w:val="28"/>
        </w:rPr>
        <w:t xml:space="preserve"> руб</w:t>
      </w:r>
      <w:r w:rsidR="00766492">
        <w:rPr>
          <w:rFonts w:ascii="Times New Roman" w:hAnsi="Times New Roman" w:cs="Times New Roman"/>
          <w:sz w:val="28"/>
          <w:szCs w:val="28"/>
        </w:rPr>
        <w:t>лей</w:t>
      </w:r>
      <w:r w:rsidRPr="005F7B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5F50" w:rsidRPr="005F7BF9" w:rsidRDefault="00815F50" w:rsidP="00815F5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5F7BF9" w:rsidRDefault="00815F50" w:rsidP="00815F50">
      <w:pPr>
        <w:pStyle w:val="8"/>
        <w:spacing w:line="276" w:lineRule="auto"/>
        <w:rPr>
          <w:sz w:val="28"/>
          <w:szCs w:val="28"/>
        </w:rPr>
      </w:pPr>
      <w:r w:rsidRPr="005F7BF9">
        <w:rPr>
          <w:sz w:val="28"/>
          <w:szCs w:val="28"/>
        </w:rPr>
        <w:t>Плата за негативное воздействие на окружающую среду</w:t>
      </w:r>
    </w:p>
    <w:p w:rsidR="00815F50" w:rsidRPr="005F7BF9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5F7BF9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b/>
          <w:bCs/>
          <w:color w:val="FF0000"/>
          <w:sz w:val="28"/>
          <w:szCs w:val="28"/>
        </w:rPr>
        <w:tab/>
      </w:r>
      <w:r w:rsidRPr="005F7BF9">
        <w:rPr>
          <w:rFonts w:ascii="Times New Roman" w:hAnsi="Times New Roman" w:cs="Times New Roman"/>
          <w:sz w:val="28"/>
          <w:szCs w:val="28"/>
        </w:rPr>
        <w:t>Расчет  поступления платы за негативное воздейс</w:t>
      </w:r>
      <w:r w:rsidR="005F7BF9" w:rsidRPr="005F7BF9">
        <w:rPr>
          <w:rFonts w:ascii="Times New Roman" w:hAnsi="Times New Roman" w:cs="Times New Roman"/>
          <w:sz w:val="28"/>
          <w:szCs w:val="28"/>
        </w:rPr>
        <w:t>твие на окружающую среду на 2024</w:t>
      </w:r>
      <w:r w:rsidRPr="005F7BF9">
        <w:rPr>
          <w:rFonts w:ascii="Times New Roman" w:hAnsi="Times New Roman" w:cs="Times New Roman"/>
          <w:sz w:val="28"/>
          <w:szCs w:val="28"/>
        </w:rPr>
        <w:t xml:space="preserve"> год произведен  исходя из</w:t>
      </w:r>
      <w:r w:rsidR="005F7BF9" w:rsidRPr="005F7BF9">
        <w:rPr>
          <w:rFonts w:ascii="Times New Roman" w:hAnsi="Times New Roman" w:cs="Times New Roman"/>
          <w:sz w:val="28"/>
          <w:szCs w:val="28"/>
        </w:rPr>
        <w:t xml:space="preserve"> оценки поступлений платы в 2023</w:t>
      </w:r>
      <w:r w:rsidRPr="005F7BF9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815F50" w:rsidRPr="005F7BF9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7BF9">
        <w:rPr>
          <w:rFonts w:ascii="Times New Roman" w:hAnsi="Times New Roman" w:cs="Times New Roman"/>
          <w:sz w:val="28"/>
          <w:szCs w:val="28"/>
        </w:rPr>
        <w:tab/>
        <w:t>Норматив отчислений в бюджет района применен в соответствии с Бюджетным кодексом Российской Федерации -  60%.</w:t>
      </w:r>
    </w:p>
    <w:p w:rsidR="00815F50" w:rsidRPr="005F7BF9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5F7BF9">
        <w:rPr>
          <w:rFonts w:ascii="Times New Roman" w:hAnsi="Times New Roman" w:cs="Times New Roman"/>
          <w:sz w:val="28"/>
          <w:szCs w:val="28"/>
        </w:rPr>
        <w:t>Планируемая величина поступле</w:t>
      </w:r>
      <w:r w:rsidR="005F7BF9" w:rsidRPr="005F7BF9">
        <w:rPr>
          <w:rFonts w:ascii="Times New Roman" w:hAnsi="Times New Roman" w:cs="Times New Roman"/>
          <w:sz w:val="28"/>
          <w:szCs w:val="28"/>
        </w:rPr>
        <w:t>ний данного вида платежа на 2024 год составила 475</w:t>
      </w:r>
      <w:r w:rsidR="00766492">
        <w:rPr>
          <w:rFonts w:ascii="Times New Roman" w:hAnsi="Times New Roman" w:cs="Times New Roman"/>
          <w:sz w:val="28"/>
          <w:szCs w:val="28"/>
        </w:rPr>
        <w:t xml:space="preserve"> 000</w:t>
      </w:r>
      <w:r w:rsidRPr="005F7BF9">
        <w:rPr>
          <w:rFonts w:ascii="Times New Roman" w:hAnsi="Times New Roman" w:cs="Times New Roman"/>
          <w:sz w:val="28"/>
          <w:szCs w:val="28"/>
        </w:rPr>
        <w:t xml:space="preserve"> руб</w:t>
      </w:r>
      <w:r w:rsidR="00766492">
        <w:rPr>
          <w:rFonts w:ascii="Times New Roman" w:hAnsi="Times New Roman" w:cs="Times New Roman"/>
          <w:sz w:val="28"/>
          <w:szCs w:val="28"/>
        </w:rPr>
        <w:t>лей</w:t>
      </w:r>
      <w:r w:rsidRPr="005F7BF9">
        <w:rPr>
          <w:rFonts w:ascii="Times New Roman" w:hAnsi="Times New Roman" w:cs="Times New Roman"/>
          <w:sz w:val="28"/>
          <w:szCs w:val="28"/>
        </w:rPr>
        <w:t>.</w:t>
      </w:r>
    </w:p>
    <w:p w:rsidR="00766492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7BF9">
        <w:rPr>
          <w:rFonts w:ascii="Times New Roman" w:hAnsi="Times New Roman" w:cs="Times New Roman"/>
          <w:sz w:val="28"/>
          <w:szCs w:val="28"/>
        </w:rPr>
        <w:tab/>
        <w:t>Объем поступления платы за негативное воздействие на окружаю</w:t>
      </w:r>
      <w:r w:rsidR="005F7BF9" w:rsidRPr="005F7BF9">
        <w:rPr>
          <w:rFonts w:ascii="Times New Roman" w:hAnsi="Times New Roman" w:cs="Times New Roman"/>
          <w:sz w:val="28"/>
          <w:szCs w:val="28"/>
        </w:rPr>
        <w:t xml:space="preserve">щую среду в бюджет </w:t>
      </w:r>
      <w:r w:rsidR="00766492">
        <w:rPr>
          <w:rFonts w:ascii="Times New Roman" w:hAnsi="Times New Roman" w:cs="Times New Roman"/>
          <w:sz w:val="28"/>
          <w:szCs w:val="28"/>
        </w:rPr>
        <w:t xml:space="preserve">  </w:t>
      </w:r>
      <w:r w:rsidR="005F7BF9" w:rsidRPr="005F7BF9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766492">
        <w:rPr>
          <w:rFonts w:ascii="Times New Roman" w:hAnsi="Times New Roman" w:cs="Times New Roman"/>
          <w:sz w:val="28"/>
          <w:szCs w:val="28"/>
        </w:rPr>
        <w:t xml:space="preserve">  </w:t>
      </w:r>
      <w:r w:rsidR="005F7BF9" w:rsidRPr="005F7BF9">
        <w:rPr>
          <w:rFonts w:ascii="Times New Roman" w:hAnsi="Times New Roman" w:cs="Times New Roman"/>
          <w:sz w:val="28"/>
          <w:szCs w:val="28"/>
        </w:rPr>
        <w:t xml:space="preserve">в </w:t>
      </w:r>
      <w:r w:rsidR="00766492">
        <w:rPr>
          <w:rFonts w:ascii="Times New Roman" w:hAnsi="Times New Roman" w:cs="Times New Roman"/>
          <w:sz w:val="28"/>
          <w:szCs w:val="28"/>
        </w:rPr>
        <w:t xml:space="preserve">  </w:t>
      </w:r>
      <w:r w:rsidR="005F7BF9" w:rsidRPr="005F7BF9">
        <w:rPr>
          <w:rFonts w:ascii="Times New Roman" w:hAnsi="Times New Roman" w:cs="Times New Roman"/>
          <w:sz w:val="28"/>
          <w:szCs w:val="28"/>
        </w:rPr>
        <w:t xml:space="preserve">2025 </w:t>
      </w:r>
      <w:r w:rsidR="00766492">
        <w:rPr>
          <w:rFonts w:ascii="Times New Roman" w:hAnsi="Times New Roman" w:cs="Times New Roman"/>
          <w:sz w:val="28"/>
          <w:szCs w:val="28"/>
        </w:rPr>
        <w:t xml:space="preserve">  </w:t>
      </w:r>
      <w:r w:rsidR="005F7BF9" w:rsidRPr="005F7BF9">
        <w:rPr>
          <w:rFonts w:ascii="Times New Roman" w:hAnsi="Times New Roman" w:cs="Times New Roman"/>
          <w:sz w:val="28"/>
          <w:szCs w:val="28"/>
        </w:rPr>
        <w:t>и 2026</w:t>
      </w:r>
      <w:r w:rsidR="00BE54E2" w:rsidRPr="005F7BF9">
        <w:rPr>
          <w:rFonts w:ascii="Times New Roman" w:hAnsi="Times New Roman" w:cs="Times New Roman"/>
          <w:sz w:val="28"/>
          <w:szCs w:val="28"/>
        </w:rPr>
        <w:t xml:space="preserve"> </w:t>
      </w:r>
      <w:r w:rsidR="00766492">
        <w:rPr>
          <w:rFonts w:ascii="Times New Roman" w:hAnsi="Times New Roman" w:cs="Times New Roman"/>
          <w:sz w:val="28"/>
          <w:szCs w:val="28"/>
        </w:rPr>
        <w:t xml:space="preserve"> </w:t>
      </w:r>
      <w:r w:rsidR="005F7BF9" w:rsidRPr="005F7BF9">
        <w:rPr>
          <w:rFonts w:ascii="Times New Roman" w:hAnsi="Times New Roman" w:cs="Times New Roman"/>
          <w:sz w:val="28"/>
          <w:szCs w:val="28"/>
        </w:rPr>
        <w:t>годах</w:t>
      </w:r>
      <w:r w:rsidR="00766492">
        <w:rPr>
          <w:rFonts w:ascii="Times New Roman" w:hAnsi="Times New Roman" w:cs="Times New Roman"/>
          <w:sz w:val="28"/>
          <w:szCs w:val="28"/>
        </w:rPr>
        <w:t xml:space="preserve">   прогнозируется  в сумме 494 000 рублей</w:t>
      </w:r>
      <w:r w:rsidR="005F7BF9" w:rsidRPr="005F7BF9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815F50" w:rsidRPr="005F7BF9" w:rsidRDefault="005F7BF9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7BF9">
        <w:rPr>
          <w:rFonts w:ascii="Times New Roman" w:hAnsi="Times New Roman" w:cs="Times New Roman"/>
          <w:sz w:val="28"/>
          <w:szCs w:val="28"/>
        </w:rPr>
        <w:lastRenderedPageBreak/>
        <w:t>513</w:t>
      </w:r>
      <w:r w:rsidR="00766492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="00815F50" w:rsidRPr="005F7BF9">
        <w:rPr>
          <w:rFonts w:ascii="Times New Roman" w:hAnsi="Times New Roman" w:cs="Times New Roman"/>
          <w:sz w:val="28"/>
          <w:szCs w:val="28"/>
        </w:rPr>
        <w:t xml:space="preserve"> соответственно.</w:t>
      </w:r>
    </w:p>
    <w:p w:rsidR="001C3C97" w:rsidRPr="005F7BF9" w:rsidRDefault="001C3C97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3C97" w:rsidRPr="005F7BF9" w:rsidRDefault="009B1633" w:rsidP="009B16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BF9">
        <w:rPr>
          <w:rFonts w:ascii="Times New Roman" w:hAnsi="Times New Roman" w:cs="Times New Roman"/>
          <w:b/>
          <w:sz w:val="28"/>
          <w:szCs w:val="28"/>
        </w:rPr>
        <w:t>Прочие доходы от компенсации затрат бюджетов муниципальных районов</w:t>
      </w:r>
    </w:p>
    <w:p w:rsidR="009B1633" w:rsidRPr="005F7BF9" w:rsidRDefault="009B1633" w:rsidP="009B16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633" w:rsidRPr="005F7BF9" w:rsidRDefault="009B1633" w:rsidP="009B163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7BF9">
        <w:rPr>
          <w:rFonts w:ascii="Times New Roman" w:hAnsi="Times New Roman" w:cs="Times New Roman"/>
          <w:b/>
          <w:sz w:val="28"/>
          <w:szCs w:val="28"/>
        </w:rPr>
        <w:tab/>
      </w:r>
      <w:r w:rsidRPr="005F7BF9">
        <w:rPr>
          <w:rFonts w:ascii="Times New Roman" w:hAnsi="Times New Roman" w:cs="Times New Roman"/>
          <w:sz w:val="28"/>
          <w:szCs w:val="28"/>
        </w:rPr>
        <w:t xml:space="preserve">Прогнозируемый объем поступления прочих доходов от компенсации затрат бюджетов муниципальных районов определен с </w:t>
      </w:r>
      <w:r w:rsidR="005F7BF9">
        <w:rPr>
          <w:rFonts w:ascii="Times New Roman" w:hAnsi="Times New Roman" w:cs="Times New Roman"/>
          <w:sz w:val="28"/>
          <w:szCs w:val="28"/>
        </w:rPr>
        <w:t>учетом оценки поступления в 2023</w:t>
      </w:r>
      <w:r w:rsidRPr="005F7BF9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9B1633" w:rsidRDefault="009B1633" w:rsidP="009B163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5F7BF9">
        <w:rPr>
          <w:rFonts w:ascii="Times New Roman" w:hAnsi="Times New Roman" w:cs="Times New Roman"/>
          <w:sz w:val="28"/>
          <w:szCs w:val="28"/>
        </w:rPr>
        <w:t>Прогноз поступления указанных платежей в бюдж</w:t>
      </w:r>
      <w:r w:rsidR="005F7BF9" w:rsidRPr="005F7BF9">
        <w:rPr>
          <w:rFonts w:ascii="Times New Roman" w:hAnsi="Times New Roman" w:cs="Times New Roman"/>
          <w:sz w:val="28"/>
          <w:szCs w:val="28"/>
        </w:rPr>
        <w:t>ет муниципального района на 2024 -2026 годы составил по 10</w:t>
      </w:r>
      <w:r w:rsidR="005B6F1E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Pr="005F7BF9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:rsidR="005F7BF9" w:rsidRDefault="005F7BF9" w:rsidP="009B16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7BF9" w:rsidRDefault="005F7BF9" w:rsidP="009B16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7BF9" w:rsidRPr="005F7BF9" w:rsidRDefault="005F7BF9" w:rsidP="005F7BF9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7BF9">
        <w:rPr>
          <w:rFonts w:ascii="Times New Roman" w:hAnsi="Times New Roman" w:cs="Times New Roman"/>
          <w:b/>
          <w:bCs/>
          <w:sz w:val="28"/>
          <w:szCs w:val="28"/>
        </w:rPr>
        <w:t xml:space="preserve">Доходы от реализации имущества, находящегося в собственности муниципальных районов </w:t>
      </w:r>
    </w:p>
    <w:p w:rsidR="005F7BF9" w:rsidRPr="005F7BF9" w:rsidRDefault="005F7BF9" w:rsidP="005F7BF9">
      <w:pPr>
        <w:pStyle w:val="21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7BF9" w:rsidRPr="005F7BF9" w:rsidRDefault="005F7BF9" w:rsidP="005F7BF9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7BF9">
        <w:rPr>
          <w:rFonts w:ascii="Times New Roman" w:hAnsi="Times New Roman" w:cs="Times New Roman"/>
          <w:sz w:val="28"/>
          <w:szCs w:val="28"/>
        </w:rPr>
        <w:t xml:space="preserve">Прогноз поступлений доходов от </w:t>
      </w:r>
      <w:r w:rsidRPr="005F7BF9">
        <w:rPr>
          <w:rFonts w:ascii="Times New Roman" w:hAnsi="Times New Roman" w:cs="Times New Roman"/>
          <w:bCs/>
          <w:sz w:val="28"/>
          <w:szCs w:val="28"/>
        </w:rPr>
        <w:t>реализации имущества, находящегося в собственности муниципальных районов</w:t>
      </w:r>
      <w:r w:rsidRPr="005F7B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F7BF9">
        <w:rPr>
          <w:rFonts w:ascii="Times New Roman" w:hAnsi="Times New Roman" w:cs="Times New Roman"/>
          <w:sz w:val="28"/>
          <w:szCs w:val="28"/>
        </w:rPr>
        <w:t>произведен исходя из оценки  поступлений представленной главным администратором платежа - комитетом по управлению муниципальным имуществом Унечского района.</w:t>
      </w:r>
    </w:p>
    <w:p w:rsidR="005F7BF9" w:rsidRPr="005F7BF9" w:rsidRDefault="005F7BF9" w:rsidP="005F7BF9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7BF9">
        <w:rPr>
          <w:rFonts w:ascii="Times New Roman" w:hAnsi="Times New Roman" w:cs="Times New Roman"/>
          <w:sz w:val="28"/>
          <w:szCs w:val="28"/>
        </w:rPr>
        <w:t xml:space="preserve">Прогнозируемая сумма поступлений доходов от  </w:t>
      </w:r>
      <w:r w:rsidRPr="005F7BF9">
        <w:rPr>
          <w:rFonts w:ascii="Times New Roman" w:hAnsi="Times New Roman" w:cs="Times New Roman"/>
          <w:bCs/>
          <w:sz w:val="28"/>
          <w:szCs w:val="28"/>
        </w:rPr>
        <w:t>реализации имущества, находящегося в собственности муниципальных районов</w:t>
      </w:r>
      <w:r w:rsidRPr="005F7B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B6F1E">
        <w:rPr>
          <w:rFonts w:ascii="Times New Roman" w:hAnsi="Times New Roman" w:cs="Times New Roman"/>
          <w:sz w:val="28"/>
          <w:szCs w:val="28"/>
        </w:rPr>
        <w:t>на 2024 год –288 000</w:t>
      </w:r>
      <w:r w:rsidRPr="005F7BF9">
        <w:rPr>
          <w:rFonts w:ascii="Times New Roman" w:hAnsi="Times New Roman" w:cs="Times New Roman"/>
          <w:sz w:val="28"/>
          <w:szCs w:val="28"/>
        </w:rPr>
        <w:t xml:space="preserve"> руб</w:t>
      </w:r>
      <w:r w:rsidR="005B6F1E">
        <w:rPr>
          <w:rFonts w:ascii="Times New Roman" w:hAnsi="Times New Roman" w:cs="Times New Roman"/>
          <w:sz w:val="28"/>
          <w:szCs w:val="28"/>
        </w:rPr>
        <w:t>лей</w:t>
      </w:r>
      <w:r w:rsidRPr="005F7BF9">
        <w:rPr>
          <w:rFonts w:ascii="Times New Roman" w:hAnsi="Times New Roman" w:cs="Times New Roman"/>
          <w:sz w:val="28"/>
          <w:szCs w:val="28"/>
        </w:rPr>
        <w:t>.</w:t>
      </w:r>
    </w:p>
    <w:p w:rsidR="005F7BF9" w:rsidRPr="005F7BF9" w:rsidRDefault="005F7BF9" w:rsidP="005F7BF9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7BF9">
        <w:rPr>
          <w:rFonts w:ascii="Times New Roman" w:hAnsi="Times New Roman" w:cs="Times New Roman"/>
          <w:sz w:val="28"/>
          <w:szCs w:val="28"/>
        </w:rPr>
        <w:tab/>
        <w:t xml:space="preserve">Поступления доходов  от  </w:t>
      </w:r>
      <w:r w:rsidRPr="005F7BF9">
        <w:rPr>
          <w:rFonts w:ascii="Times New Roman" w:hAnsi="Times New Roman" w:cs="Times New Roman"/>
          <w:bCs/>
          <w:sz w:val="28"/>
          <w:szCs w:val="28"/>
        </w:rPr>
        <w:t>реализации имущества</w:t>
      </w:r>
      <w:r w:rsidRPr="005F7B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F7BF9">
        <w:rPr>
          <w:rFonts w:ascii="Times New Roman" w:hAnsi="Times New Roman" w:cs="Times New Roman"/>
          <w:sz w:val="28"/>
          <w:szCs w:val="28"/>
        </w:rPr>
        <w:t xml:space="preserve">прогнозируются </w:t>
      </w:r>
      <w:r w:rsidR="005B6F1E">
        <w:rPr>
          <w:rFonts w:ascii="Times New Roman" w:hAnsi="Times New Roman" w:cs="Times New Roman"/>
          <w:sz w:val="28"/>
          <w:szCs w:val="28"/>
        </w:rPr>
        <w:t xml:space="preserve"> на 2025 год в размере 281 000 рублей, на 2026 год- 274 000</w:t>
      </w:r>
      <w:r w:rsidRPr="005F7BF9">
        <w:rPr>
          <w:rFonts w:ascii="Times New Roman" w:hAnsi="Times New Roman" w:cs="Times New Roman"/>
          <w:sz w:val="28"/>
          <w:szCs w:val="28"/>
        </w:rPr>
        <w:t xml:space="preserve"> руб</w:t>
      </w:r>
      <w:r w:rsidR="005B6F1E">
        <w:rPr>
          <w:rFonts w:ascii="Times New Roman" w:hAnsi="Times New Roman" w:cs="Times New Roman"/>
          <w:sz w:val="28"/>
          <w:szCs w:val="28"/>
        </w:rPr>
        <w:t>лей</w:t>
      </w:r>
      <w:r w:rsidRPr="005F7B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C3C97" w:rsidRPr="00727477" w:rsidRDefault="001C3C97" w:rsidP="00815F50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15F50" w:rsidRPr="005F7BF9" w:rsidRDefault="00815F50" w:rsidP="00815F50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7BF9">
        <w:rPr>
          <w:rFonts w:ascii="Times New Roman" w:hAnsi="Times New Roman" w:cs="Times New Roman"/>
          <w:b/>
          <w:bCs/>
          <w:sz w:val="28"/>
          <w:szCs w:val="28"/>
        </w:rPr>
        <w:t xml:space="preserve">Доходы от продажи  земельных участков, государственная собственность на которые не разграничена и которые расположены в границах поселений </w:t>
      </w:r>
    </w:p>
    <w:p w:rsidR="00815F50" w:rsidRPr="005F7BF9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5F7BF9" w:rsidRDefault="00815F50" w:rsidP="00815F50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7BF9">
        <w:rPr>
          <w:rFonts w:ascii="Times New Roman" w:hAnsi="Times New Roman" w:cs="Times New Roman"/>
          <w:sz w:val="28"/>
          <w:szCs w:val="28"/>
        </w:rPr>
        <w:t xml:space="preserve">Прогноз поступлений доходов от продажи  земельных участков, государственная собственность на которые не разграничена и которые </w:t>
      </w:r>
      <w:proofErr w:type="gramStart"/>
      <w:r w:rsidRPr="005F7BF9">
        <w:rPr>
          <w:rFonts w:ascii="Times New Roman" w:hAnsi="Times New Roman" w:cs="Times New Roman"/>
          <w:sz w:val="28"/>
          <w:szCs w:val="28"/>
        </w:rPr>
        <w:t>расположены в гр</w:t>
      </w:r>
      <w:r w:rsidR="009B1633" w:rsidRPr="005F7BF9">
        <w:rPr>
          <w:rFonts w:ascii="Times New Roman" w:hAnsi="Times New Roman" w:cs="Times New Roman"/>
          <w:sz w:val="28"/>
          <w:szCs w:val="28"/>
        </w:rPr>
        <w:t>аницах поселений  произведен</w:t>
      </w:r>
      <w:proofErr w:type="gramEnd"/>
      <w:r w:rsidRPr="005F7BF9">
        <w:rPr>
          <w:rFonts w:ascii="Times New Roman" w:hAnsi="Times New Roman" w:cs="Times New Roman"/>
          <w:sz w:val="28"/>
          <w:szCs w:val="28"/>
        </w:rPr>
        <w:t xml:space="preserve"> исходя из оценки  поступлений представленной главным администратором платежа - комитетом по управлению муниципальным имуществом Унечского района.</w:t>
      </w:r>
    </w:p>
    <w:p w:rsidR="00815F50" w:rsidRPr="00AC6220" w:rsidRDefault="00815F50" w:rsidP="00815F50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B0E69">
        <w:rPr>
          <w:rFonts w:ascii="Times New Roman" w:hAnsi="Times New Roman" w:cs="Times New Roman"/>
          <w:sz w:val="28"/>
          <w:szCs w:val="28"/>
        </w:rPr>
        <w:t>Прогнозируемая сумма поступлений доходов от продажи  земельных участков, государственная собственность на которые не разграничена и которые расположе</w:t>
      </w:r>
      <w:r w:rsidR="00BE54E2" w:rsidRPr="006B0E69">
        <w:rPr>
          <w:rFonts w:ascii="Times New Roman" w:hAnsi="Times New Roman" w:cs="Times New Roman"/>
          <w:sz w:val="28"/>
          <w:szCs w:val="28"/>
        </w:rPr>
        <w:t xml:space="preserve">ны в границах поселений  </w:t>
      </w:r>
      <w:r w:rsidR="005F7BF9" w:rsidRPr="006B0E69">
        <w:rPr>
          <w:rFonts w:ascii="Times New Roman" w:hAnsi="Times New Roman" w:cs="Times New Roman"/>
          <w:sz w:val="28"/>
          <w:szCs w:val="28"/>
        </w:rPr>
        <w:t>на 2024</w:t>
      </w:r>
      <w:r w:rsidRPr="006B0E69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4368E1" w:rsidRPr="00AC6220">
        <w:rPr>
          <w:rFonts w:ascii="Times New Roman" w:hAnsi="Times New Roman" w:cs="Times New Roman"/>
          <w:sz w:val="28"/>
          <w:szCs w:val="28"/>
        </w:rPr>
        <w:t>8</w:t>
      </w:r>
      <w:r w:rsidR="005B6F1E">
        <w:rPr>
          <w:rFonts w:ascii="Times New Roman" w:hAnsi="Times New Roman" w:cs="Times New Roman"/>
          <w:sz w:val="28"/>
          <w:szCs w:val="28"/>
        </w:rPr>
        <w:t> </w:t>
      </w:r>
      <w:r w:rsidR="004368E1" w:rsidRPr="00AC6220">
        <w:rPr>
          <w:rFonts w:ascii="Times New Roman" w:hAnsi="Times New Roman" w:cs="Times New Roman"/>
          <w:sz w:val="28"/>
          <w:szCs w:val="28"/>
        </w:rPr>
        <w:t>690</w:t>
      </w:r>
      <w:r w:rsidR="005B6F1E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Pr="00AC6220">
        <w:rPr>
          <w:rFonts w:ascii="Times New Roman" w:hAnsi="Times New Roman" w:cs="Times New Roman"/>
          <w:sz w:val="28"/>
          <w:szCs w:val="28"/>
        </w:rPr>
        <w:t>, в том числе: земельных участков, государственная собственность на которые не разграничена и которые расположены в</w:t>
      </w:r>
      <w:r w:rsidR="00BE54E2" w:rsidRPr="00AC6220">
        <w:rPr>
          <w:rFonts w:ascii="Times New Roman" w:hAnsi="Times New Roman" w:cs="Times New Roman"/>
          <w:sz w:val="28"/>
          <w:szCs w:val="28"/>
        </w:rPr>
        <w:t xml:space="preserve"> гран</w:t>
      </w:r>
      <w:r w:rsidR="006B0E69" w:rsidRPr="00AC6220">
        <w:rPr>
          <w:rFonts w:ascii="Times New Roman" w:hAnsi="Times New Roman" w:cs="Times New Roman"/>
          <w:sz w:val="28"/>
          <w:szCs w:val="28"/>
        </w:rPr>
        <w:t>ицах сельских поселений –</w:t>
      </w:r>
      <w:r w:rsidR="004705F4" w:rsidRPr="00AC6220">
        <w:rPr>
          <w:rFonts w:ascii="Times New Roman" w:hAnsi="Times New Roman" w:cs="Times New Roman"/>
          <w:sz w:val="28"/>
          <w:szCs w:val="28"/>
        </w:rPr>
        <w:t>8</w:t>
      </w:r>
      <w:r w:rsidR="005B6F1E">
        <w:rPr>
          <w:rFonts w:ascii="Times New Roman" w:hAnsi="Times New Roman" w:cs="Times New Roman"/>
          <w:sz w:val="28"/>
          <w:szCs w:val="28"/>
        </w:rPr>
        <w:t> </w:t>
      </w:r>
      <w:r w:rsidR="004368E1" w:rsidRPr="00AC6220">
        <w:rPr>
          <w:rFonts w:ascii="Times New Roman" w:hAnsi="Times New Roman" w:cs="Times New Roman"/>
          <w:sz w:val="28"/>
          <w:szCs w:val="28"/>
        </w:rPr>
        <w:t>590</w:t>
      </w:r>
      <w:r w:rsidR="005B6F1E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Pr="00AC6220">
        <w:rPr>
          <w:rFonts w:ascii="Times New Roman" w:hAnsi="Times New Roman" w:cs="Times New Roman"/>
          <w:sz w:val="28"/>
          <w:szCs w:val="28"/>
        </w:rPr>
        <w:t>, в гр</w:t>
      </w:r>
      <w:r w:rsidR="006B0E69" w:rsidRPr="00AC6220">
        <w:rPr>
          <w:rFonts w:ascii="Times New Roman" w:hAnsi="Times New Roman" w:cs="Times New Roman"/>
          <w:sz w:val="28"/>
          <w:szCs w:val="28"/>
        </w:rPr>
        <w:t>аницах городского поселения –  100</w:t>
      </w:r>
      <w:r w:rsidR="005B6F1E">
        <w:rPr>
          <w:rFonts w:ascii="Times New Roman" w:hAnsi="Times New Roman" w:cs="Times New Roman"/>
          <w:sz w:val="28"/>
          <w:szCs w:val="28"/>
        </w:rPr>
        <w:t xml:space="preserve"> 000</w:t>
      </w:r>
      <w:r w:rsidRPr="00AC6220">
        <w:rPr>
          <w:rFonts w:ascii="Times New Roman" w:hAnsi="Times New Roman" w:cs="Times New Roman"/>
          <w:sz w:val="28"/>
          <w:szCs w:val="28"/>
        </w:rPr>
        <w:t xml:space="preserve"> руб</w:t>
      </w:r>
      <w:r w:rsidR="005B6F1E">
        <w:rPr>
          <w:rFonts w:ascii="Times New Roman" w:hAnsi="Times New Roman" w:cs="Times New Roman"/>
          <w:sz w:val="28"/>
          <w:szCs w:val="28"/>
        </w:rPr>
        <w:t>лей</w:t>
      </w:r>
      <w:r w:rsidRPr="00AC6220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End"/>
    </w:p>
    <w:p w:rsidR="00815F50" w:rsidRPr="006B0E69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0E69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Поступления доходов  от  продажи  земельных </w:t>
      </w:r>
      <w:r w:rsidR="006B0E69" w:rsidRPr="006B0E69">
        <w:rPr>
          <w:rFonts w:ascii="Times New Roman" w:hAnsi="Times New Roman" w:cs="Times New Roman"/>
          <w:sz w:val="28"/>
          <w:szCs w:val="28"/>
        </w:rPr>
        <w:t>участков прогнозируются  на 2025 год в размере 6 950</w:t>
      </w:r>
      <w:r w:rsidRPr="006B0E69">
        <w:rPr>
          <w:rFonts w:ascii="Times New Roman" w:hAnsi="Times New Roman" w:cs="Times New Roman"/>
          <w:sz w:val="28"/>
          <w:szCs w:val="28"/>
        </w:rPr>
        <w:t xml:space="preserve"> </w:t>
      </w:r>
      <w:r w:rsidR="005B6F1E">
        <w:rPr>
          <w:rFonts w:ascii="Times New Roman" w:hAnsi="Times New Roman" w:cs="Times New Roman"/>
          <w:sz w:val="28"/>
          <w:szCs w:val="28"/>
        </w:rPr>
        <w:t>000 рублей</w:t>
      </w:r>
      <w:r w:rsidR="006B0E69" w:rsidRPr="006B0E69">
        <w:rPr>
          <w:rFonts w:ascii="Times New Roman" w:hAnsi="Times New Roman" w:cs="Times New Roman"/>
          <w:sz w:val="28"/>
          <w:szCs w:val="28"/>
        </w:rPr>
        <w:t>, на 2026 год- 6 9</w:t>
      </w:r>
      <w:r w:rsidR="00BE54E2" w:rsidRPr="006B0E69">
        <w:rPr>
          <w:rFonts w:ascii="Times New Roman" w:hAnsi="Times New Roman" w:cs="Times New Roman"/>
          <w:sz w:val="28"/>
          <w:szCs w:val="28"/>
        </w:rPr>
        <w:t>50</w:t>
      </w:r>
      <w:r w:rsidR="005B6F1E">
        <w:rPr>
          <w:rFonts w:ascii="Times New Roman" w:hAnsi="Times New Roman" w:cs="Times New Roman"/>
          <w:sz w:val="28"/>
          <w:szCs w:val="28"/>
        </w:rPr>
        <w:t xml:space="preserve"> 000</w:t>
      </w:r>
      <w:r w:rsidRPr="006B0E69">
        <w:rPr>
          <w:rFonts w:ascii="Times New Roman" w:hAnsi="Times New Roman" w:cs="Times New Roman"/>
          <w:sz w:val="28"/>
          <w:szCs w:val="28"/>
        </w:rPr>
        <w:t xml:space="preserve"> руб</w:t>
      </w:r>
      <w:r w:rsidR="005B6F1E">
        <w:rPr>
          <w:rFonts w:ascii="Times New Roman" w:hAnsi="Times New Roman" w:cs="Times New Roman"/>
          <w:sz w:val="28"/>
          <w:szCs w:val="28"/>
        </w:rPr>
        <w:t>лей</w:t>
      </w:r>
      <w:r w:rsidRPr="006B0E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5F50" w:rsidRPr="006B0E69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6B0E69" w:rsidRDefault="00815F50" w:rsidP="00815F50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0E69">
        <w:rPr>
          <w:rFonts w:ascii="Times New Roman" w:hAnsi="Times New Roman" w:cs="Times New Roman"/>
          <w:b/>
          <w:bCs/>
          <w:sz w:val="28"/>
          <w:szCs w:val="28"/>
        </w:rPr>
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поселений</w:t>
      </w:r>
    </w:p>
    <w:p w:rsidR="00815F50" w:rsidRPr="006B0E69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E69">
        <w:rPr>
          <w:rFonts w:ascii="Times New Roman" w:hAnsi="Times New Roman" w:cs="Times New Roman"/>
          <w:bCs/>
          <w:sz w:val="28"/>
          <w:szCs w:val="28"/>
        </w:rPr>
        <w:tab/>
      </w:r>
    </w:p>
    <w:p w:rsidR="00815F50" w:rsidRPr="006B0E69" w:rsidRDefault="00815F50" w:rsidP="00815F50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0E69">
        <w:rPr>
          <w:rFonts w:ascii="Times New Roman" w:hAnsi="Times New Roman" w:cs="Times New Roman"/>
          <w:bCs/>
          <w:sz w:val="28"/>
          <w:szCs w:val="28"/>
        </w:rPr>
        <w:t xml:space="preserve">Прогноз поступления в бюджет муниципального района доходов в виде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поселений осуществлен  по данным </w:t>
      </w:r>
      <w:r w:rsidRPr="006B0E69">
        <w:rPr>
          <w:rFonts w:ascii="Times New Roman" w:hAnsi="Times New Roman" w:cs="Times New Roman"/>
          <w:sz w:val="28"/>
          <w:szCs w:val="28"/>
        </w:rPr>
        <w:t>главного администратора платежа – комитета по управлению муниципальным имуществом Унечского района.</w:t>
      </w:r>
      <w:proofErr w:type="gramEnd"/>
    </w:p>
    <w:p w:rsidR="00815F50" w:rsidRPr="006B0E69" w:rsidRDefault="006B0E69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0E6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B0E69">
        <w:rPr>
          <w:rFonts w:ascii="Times New Roman" w:hAnsi="Times New Roman" w:cs="Times New Roman"/>
          <w:sz w:val="28"/>
          <w:szCs w:val="28"/>
        </w:rPr>
        <w:t>Поступления на 2024-2026</w:t>
      </w:r>
      <w:r w:rsidR="00815F50" w:rsidRPr="006B0E69">
        <w:rPr>
          <w:rFonts w:ascii="Times New Roman" w:hAnsi="Times New Roman" w:cs="Times New Roman"/>
          <w:sz w:val="28"/>
          <w:szCs w:val="28"/>
        </w:rPr>
        <w:t xml:space="preserve"> годы </w:t>
      </w:r>
      <w:r w:rsidR="00815F50" w:rsidRPr="006B0E69">
        <w:rPr>
          <w:rFonts w:ascii="Times New Roman" w:hAnsi="Times New Roman" w:cs="Times New Roman"/>
          <w:bCs/>
          <w:sz w:val="28"/>
          <w:szCs w:val="28"/>
        </w:rPr>
        <w:t xml:space="preserve">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и городских поселений,  спрогнозированы </w:t>
      </w:r>
      <w:r w:rsidR="005B6F1E">
        <w:rPr>
          <w:rFonts w:ascii="Times New Roman" w:hAnsi="Times New Roman" w:cs="Times New Roman"/>
          <w:sz w:val="28"/>
          <w:szCs w:val="28"/>
        </w:rPr>
        <w:t xml:space="preserve"> на 2024 год в размере 91 000 рублей, на 2025 год 78 000 рублей</w:t>
      </w:r>
      <w:r w:rsidRPr="006B0E69">
        <w:rPr>
          <w:rFonts w:ascii="Times New Roman" w:hAnsi="Times New Roman" w:cs="Times New Roman"/>
          <w:sz w:val="28"/>
          <w:szCs w:val="28"/>
        </w:rPr>
        <w:t>, на 2026 год  5</w:t>
      </w:r>
      <w:r w:rsidR="005B6F1E">
        <w:rPr>
          <w:rFonts w:ascii="Times New Roman" w:hAnsi="Times New Roman" w:cs="Times New Roman"/>
          <w:sz w:val="28"/>
          <w:szCs w:val="28"/>
        </w:rPr>
        <w:t>8 000</w:t>
      </w:r>
      <w:proofErr w:type="gramEnd"/>
      <w:r w:rsidR="001C3C97" w:rsidRPr="006B0E69">
        <w:rPr>
          <w:rFonts w:ascii="Times New Roman" w:hAnsi="Times New Roman" w:cs="Times New Roman"/>
          <w:sz w:val="28"/>
          <w:szCs w:val="28"/>
        </w:rPr>
        <w:t xml:space="preserve"> руб</w:t>
      </w:r>
      <w:r w:rsidR="005B6F1E">
        <w:rPr>
          <w:rFonts w:ascii="Times New Roman" w:hAnsi="Times New Roman" w:cs="Times New Roman"/>
          <w:sz w:val="28"/>
          <w:szCs w:val="28"/>
        </w:rPr>
        <w:t>лей</w:t>
      </w:r>
      <w:r w:rsidR="001C3C97" w:rsidRPr="006B0E69">
        <w:rPr>
          <w:rFonts w:ascii="Times New Roman" w:hAnsi="Times New Roman" w:cs="Times New Roman"/>
          <w:sz w:val="28"/>
          <w:szCs w:val="28"/>
        </w:rPr>
        <w:t>.</w:t>
      </w:r>
    </w:p>
    <w:p w:rsidR="00815F50" w:rsidRPr="006B0E69" w:rsidRDefault="00815F50" w:rsidP="00815F50">
      <w:pPr>
        <w:pStyle w:val="21"/>
        <w:spacing w:after="0" w:line="276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15F50" w:rsidRPr="006B0E69" w:rsidRDefault="00815F50" w:rsidP="00815F50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B0E69">
        <w:rPr>
          <w:rFonts w:ascii="Times New Roman" w:hAnsi="Times New Roman" w:cs="Times New Roman"/>
          <w:b/>
          <w:bCs/>
          <w:iCs/>
          <w:sz w:val="28"/>
          <w:szCs w:val="28"/>
        </w:rPr>
        <w:t>Административные платежи и сборы</w:t>
      </w:r>
    </w:p>
    <w:p w:rsidR="00815F50" w:rsidRPr="006B0E69" w:rsidRDefault="00815F50" w:rsidP="00815F50">
      <w:pPr>
        <w:pStyle w:val="21"/>
        <w:spacing w:after="0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815F50" w:rsidRPr="00E0591A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bCs/>
          <w:iCs/>
          <w:color w:val="FF0000"/>
          <w:sz w:val="28"/>
          <w:szCs w:val="28"/>
        </w:rPr>
        <w:tab/>
      </w:r>
      <w:r w:rsidRPr="00E0591A">
        <w:rPr>
          <w:rFonts w:ascii="Times New Roman" w:hAnsi="Times New Roman" w:cs="Times New Roman"/>
          <w:bCs/>
          <w:iCs/>
          <w:sz w:val="28"/>
          <w:szCs w:val="28"/>
        </w:rPr>
        <w:t xml:space="preserve">Прогнозируемый объем поступления платежей, взимаемых органами местного самоуправления (организациями) муниципальных районов за выполнение определенных функций произведен  на основании сведений </w:t>
      </w:r>
      <w:r w:rsidRPr="00E0591A">
        <w:rPr>
          <w:rFonts w:ascii="Times New Roman" w:hAnsi="Times New Roman" w:cs="Times New Roman"/>
          <w:sz w:val="28"/>
          <w:szCs w:val="28"/>
        </w:rPr>
        <w:t>представленных главным администратором платежа -  комитетом по управлению муниципальным имуществом Унечского района.</w:t>
      </w:r>
    </w:p>
    <w:p w:rsidR="00815F50" w:rsidRPr="00E0591A" w:rsidRDefault="00815F50" w:rsidP="00815F50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591A">
        <w:rPr>
          <w:rFonts w:ascii="Times New Roman" w:hAnsi="Times New Roman" w:cs="Times New Roman"/>
          <w:sz w:val="28"/>
          <w:szCs w:val="28"/>
        </w:rPr>
        <w:t>Объем поступлений  по административным платежам в бюд</w:t>
      </w:r>
      <w:r w:rsidR="001C3C97" w:rsidRPr="00E0591A">
        <w:rPr>
          <w:rFonts w:ascii="Times New Roman" w:hAnsi="Times New Roman" w:cs="Times New Roman"/>
          <w:sz w:val="28"/>
          <w:szCs w:val="28"/>
        </w:rPr>
        <w:t>жет муниципального райо</w:t>
      </w:r>
      <w:r w:rsidR="00E0591A" w:rsidRPr="00E0591A">
        <w:rPr>
          <w:rFonts w:ascii="Times New Roman" w:hAnsi="Times New Roman" w:cs="Times New Roman"/>
          <w:sz w:val="28"/>
          <w:szCs w:val="28"/>
        </w:rPr>
        <w:t>на в 2024 году  планируется в сумме 231</w:t>
      </w:r>
      <w:r w:rsidR="005B6F1E">
        <w:rPr>
          <w:rFonts w:ascii="Times New Roman" w:hAnsi="Times New Roman" w:cs="Times New Roman"/>
          <w:sz w:val="28"/>
          <w:szCs w:val="28"/>
        </w:rPr>
        <w:t xml:space="preserve"> 000</w:t>
      </w:r>
      <w:r w:rsidRPr="00E0591A">
        <w:rPr>
          <w:rFonts w:ascii="Times New Roman" w:hAnsi="Times New Roman" w:cs="Times New Roman"/>
          <w:sz w:val="28"/>
          <w:szCs w:val="28"/>
        </w:rPr>
        <w:t xml:space="preserve"> руб</w:t>
      </w:r>
      <w:r w:rsidR="005B6F1E">
        <w:rPr>
          <w:rFonts w:ascii="Times New Roman" w:hAnsi="Times New Roman" w:cs="Times New Roman"/>
          <w:sz w:val="28"/>
          <w:szCs w:val="28"/>
        </w:rPr>
        <w:t>лей</w:t>
      </w:r>
      <w:r w:rsidRPr="00E0591A">
        <w:rPr>
          <w:rFonts w:ascii="Times New Roman" w:hAnsi="Times New Roman" w:cs="Times New Roman"/>
          <w:sz w:val="28"/>
          <w:szCs w:val="28"/>
        </w:rPr>
        <w:t>.</w:t>
      </w:r>
    </w:p>
    <w:p w:rsidR="00815F50" w:rsidRPr="00E0591A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0591A">
        <w:rPr>
          <w:rFonts w:ascii="Times New Roman" w:hAnsi="Times New Roman" w:cs="Times New Roman"/>
          <w:sz w:val="28"/>
          <w:szCs w:val="28"/>
        </w:rPr>
        <w:tab/>
        <w:t xml:space="preserve">Поступления административных платежей </w:t>
      </w:r>
      <w:r w:rsidR="00E0591A" w:rsidRPr="00E0591A">
        <w:rPr>
          <w:rFonts w:ascii="Times New Roman" w:hAnsi="Times New Roman" w:cs="Times New Roman"/>
          <w:sz w:val="28"/>
          <w:szCs w:val="28"/>
        </w:rPr>
        <w:t>и сборов прогнозируются  на 2025 -2026 годы  по 206</w:t>
      </w:r>
      <w:r w:rsidR="005B6F1E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Pr="00E0591A">
        <w:rPr>
          <w:rFonts w:ascii="Times New Roman" w:hAnsi="Times New Roman" w:cs="Times New Roman"/>
          <w:sz w:val="28"/>
          <w:szCs w:val="28"/>
        </w:rPr>
        <w:t xml:space="preserve"> ежегодно. </w:t>
      </w:r>
    </w:p>
    <w:p w:rsidR="00815F50" w:rsidRPr="00E0591A" w:rsidRDefault="00815F50" w:rsidP="00815F50">
      <w:pPr>
        <w:pStyle w:val="21"/>
        <w:spacing w:after="0" w:line="276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815F50" w:rsidRDefault="00815F50" w:rsidP="00815F50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591A">
        <w:rPr>
          <w:rFonts w:ascii="Times New Roman" w:hAnsi="Times New Roman" w:cs="Times New Roman"/>
          <w:b/>
          <w:bCs/>
          <w:sz w:val="28"/>
          <w:szCs w:val="28"/>
        </w:rPr>
        <w:t>Штрафы, санкции, возмещение ущерба</w:t>
      </w:r>
    </w:p>
    <w:p w:rsidR="00815F50" w:rsidRPr="00E0591A" w:rsidRDefault="00815F50" w:rsidP="00815F50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91A">
        <w:rPr>
          <w:rFonts w:ascii="Times New Roman" w:hAnsi="Times New Roman" w:cs="Times New Roman"/>
          <w:sz w:val="28"/>
          <w:szCs w:val="28"/>
        </w:rPr>
        <w:t xml:space="preserve">Расчет  поступления </w:t>
      </w:r>
      <w:r w:rsidRPr="00E0591A">
        <w:rPr>
          <w:rFonts w:ascii="Times New Roman" w:hAnsi="Times New Roman" w:cs="Times New Roman"/>
          <w:bCs/>
          <w:sz w:val="28"/>
          <w:szCs w:val="28"/>
        </w:rPr>
        <w:t xml:space="preserve">штрафов, санкций, возмещение ущерба </w:t>
      </w:r>
      <w:r w:rsidR="001C3C97" w:rsidRPr="00E0591A">
        <w:rPr>
          <w:rFonts w:ascii="Times New Roman" w:hAnsi="Times New Roman" w:cs="Times New Roman"/>
          <w:sz w:val="28"/>
          <w:szCs w:val="28"/>
        </w:rPr>
        <w:t xml:space="preserve"> н</w:t>
      </w:r>
      <w:r w:rsidR="00E0591A" w:rsidRPr="00E0591A">
        <w:rPr>
          <w:rFonts w:ascii="Times New Roman" w:hAnsi="Times New Roman" w:cs="Times New Roman"/>
          <w:sz w:val="28"/>
          <w:szCs w:val="28"/>
        </w:rPr>
        <w:t>а 2024</w:t>
      </w:r>
      <w:r w:rsidRPr="00E0591A">
        <w:rPr>
          <w:rFonts w:ascii="Times New Roman" w:hAnsi="Times New Roman" w:cs="Times New Roman"/>
          <w:sz w:val="28"/>
          <w:szCs w:val="28"/>
        </w:rPr>
        <w:t xml:space="preserve"> год произведен  исходя из о</w:t>
      </w:r>
      <w:r w:rsidR="00E0591A" w:rsidRPr="00E0591A">
        <w:rPr>
          <w:rFonts w:ascii="Times New Roman" w:hAnsi="Times New Roman" w:cs="Times New Roman"/>
          <w:sz w:val="28"/>
          <w:szCs w:val="28"/>
        </w:rPr>
        <w:t>ценки поступлений штрафов в 2023</w:t>
      </w:r>
      <w:r w:rsidRPr="00E0591A">
        <w:rPr>
          <w:rFonts w:ascii="Times New Roman" w:hAnsi="Times New Roman" w:cs="Times New Roman"/>
          <w:sz w:val="28"/>
          <w:szCs w:val="28"/>
        </w:rPr>
        <w:t xml:space="preserve"> году, с учетом динамики фактических поступлений</w:t>
      </w:r>
      <w:r w:rsidR="001C3C97" w:rsidRPr="00E0591A">
        <w:rPr>
          <w:rFonts w:ascii="Times New Roman" w:hAnsi="Times New Roman" w:cs="Times New Roman"/>
          <w:sz w:val="28"/>
          <w:szCs w:val="28"/>
        </w:rPr>
        <w:t xml:space="preserve"> за ряд лет</w:t>
      </w:r>
      <w:r w:rsidRPr="00E0591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5F50" w:rsidRPr="00E0591A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91A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Поступления платежей в бюджет района в виде денежных взысканий (штрафов) и иных </w:t>
      </w:r>
      <w:r w:rsidR="00E0591A" w:rsidRPr="00E0591A">
        <w:rPr>
          <w:rFonts w:ascii="Times New Roman" w:hAnsi="Times New Roman" w:cs="Times New Roman"/>
          <w:sz w:val="28"/>
          <w:szCs w:val="28"/>
        </w:rPr>
        <w:t>сумм в возмещение ущерба на 2024</w:t>
      </w:r>
      <w:r w:rsidRPr="00E0591A">
        <w:rPr>
          <w:rFonts w:ascii="Times New Roman" w:hAnsi="Times New Roman" w:cs="Times New Roman"/>
          <w:sz w:val="28"/>
          <w:szCs w:val="28"/>
        </w:rPr>
        <w:t xml:space="preserve">  год спрогнозирован в сумме </w:t>
      </w:r>
    </w:p>
    <w:p w:rsidR="00815F50" w:rsidRPr="00E0591A" w:rsidRDefault="00E0591A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91A">
        <w:rPr>
          <w:rFonts w:ascii="Times New Roman" w:hAnsi="Times New Roman" w:cs="Times New Roman"/>
          <w:sz w:val="28"/>
          <w:szCs w:val="28"/>
        </w:rPr>
        <w:t>1 362</w:t>
      </w:r>
      <w:r w:rsidR="005B6F1E">
        <w:rPr>
          <w:rFonts w:ascii="Times New Roman" w:hAnsi="Times New Roman" w:cs="Times New Roman"/>
          <w:sz w:val="28"/>
          <w:szCs w:val="28"/>
        </w:rPr>
        <w:t xml:space="preserve"> 000 </w:t>
      </w:r>
      <w:r w:rsidR="00815F50" w:rsidRPr="00E0591A">
        <w:rPr>
          <w:rFonts w:ascii="Times New Roman" w:hAnsi="Times New Roman" w:cs="Times New Roman"/>
          <w:sz w:val="28"/>
          <w:szCs w:val="28"/>
        </w:rPr>
        <w:t>руб</w:t>
      </w:r>
      <w:r w:rsidR="005B6F1E">
        <w:rPr>
          <w:rFonts w:ascii="Times New Roman" w:hAnsi="Times New Roman" w:cs="Times New Roman"/>
          <w:sz w:val="28"/>
          <w:szCs w:val="28"/>
        </w:rPr>
        <w:t>лей</w:t>
      </w:r>
      <w:r w:rsidR="00815F50" w:rsidRPr="00E0591A">
        <w:rPr>
          <w:rFonts w:ascii="Times New Roman" w:hAnsi="Times New Roman" w:cs="Times New Roman"/>
          <w:sz w:val="28"/>
          <w:szCs w:val="28"/>
        </w:rPr>
        <w:t>.</w:t>
      </w:r>
    </w:p>
    <w:p w:rsidR="00815F50" w:rsidRPr="00E0591A" w:rsidRDefault="00815F50" w:rsidP="00815F50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91A">
        <w:rPr>
          <w:rFonts w:ascii="Times New Roman" w:hAnsi="Times New Roman" w:cs="Times New Roman"/>
          <w:bCs/>
          <w:sz w:val="28"/>
          <w:szCs w:val="28"/>
        </w:rPr>
        <w:t xml:space="preserve">Административные штрафы, налагаемые мировыми судьями и комиссиями по делам несовершеннолетних и защите их прав, будут поступать в бюджет муниципального района по нормативу 100%. Кроме того должны зачисляться </w:t>
      </w:r>
      <w:r w:rsidRPr="00E0591A">
        <w:rPr>
          <w:rFonts w:ascii="Times New Roman" w:hAnsi="Times New Roman" w:cs="Times New Roman"/>
          <w:sz w:val="28"/>
          <w:szCs w:val="28"/>
        </w:rPr>
        <w:t>административные штрафы, выявленные должностными лицами органов муниципального контроля по нормативу 100%.</w:t>
      </w:r>
    </w:p>
    <w:p w:rsidR="00815F50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91A">
        <w:rPr>
          <w:rFonts w:ascii="Times New Roman" w:hAnsi="Times New Roman" w:cs="Times New Roman"/>
          <w:sz w:val="28"/>
          <w:szCs w:val="28"/>
        </w:rPr>
        <w:tab/>
        <w:t>Доходы бюджета муниципального района  по</w:t>
      </w:r>
      <w:r w:rsidR="00E0591A" w:rsidRPr="00E0591A">
        <w:rPr>
          <w:rFonts w:ascii="Times New Roman" w:hAnsi="Times New Roman" w:cs="Times New Roman"/>
          <w:sz w:val="28"/>
          <w:szCs w:val="28"/>
        </w:rPr>
        <w:t xml:space="preserve">  штрафам прогнозируются </w:t>
      </w:r>
      <w:r w:rsidR="005B6F1E">
        <w:rPr>
          <w:rFonts w:ascii="Times New Roman" w:hAnsi="Times New Roman" w:cs="Times New Roman"/>
          <w:sz w:val="28"/>
          <w:szCs w:val="28"/>
        </w:rPr>
        <w:t>на 2025 год в размере 1 373 000 рублей</w:t>
      </w:r>
      <w:r w:rsidR="00E0591A" w:rsidRPr="00E0591A">
        <w:rPr>
          <w:rFonts w:ascii="Times New Roman" w:hAnsi="Times New Roman" w:cs="Times New Roman"/>
          <w:sz w:val="28"/>
          <w:szCs w:val="28"/>
        </w:rPr>
        <w:t>, на  2026</w:t>
      </w:r>
      <w:r w:rsidRPr="00E0591A">
        <w:rPr>
          <w:rFonts w:ascii="Times New Roman" w:hAnsi="Times New Roman" w:cs="Times New Roman"/>
          <w:sz w:val="28"/>
          <w:szCs w:val="28"/>
        </w:rPr>
        <w:t xml:space="preserve"> год </w:t>
      </w:r>
      <w:r w:rsidR="00E0591A" w:rsidRPr="00E0591A">
        <w:rPr>
          <w:rFonts w:ascii="Times New Roman" w:hAnsi="Times New Roman" w:cs="Times New Roman"/>
          <w:sz w:val="28"/>
          <w:szCs w:val="28"/>
        </w:rPr>
        <w:t>в размере 1 384</w:t>
      </w:r>
      <w:r w:rsidR="005B6F1E">
        <w:rPr>
          <w:rFonts w:ascii="Times New Roman" w:hAnsi="Times New Roman" w:cs="Times New Roman"/>
          <w:sz w:val="28"/>
          <w:szCs w:val="28"/>
        </w:rPr>
        <w:t xml:space="preserve"> 000</w:t>
      </w:r>
      <w:r w:rsidRPr="00E0591A">
        <w:rPr>
          <w:rFonts w:ascii="Times New Roman" w:hAnsi="Times New Roman" w:cs="Times New Roman"/>
          <w:sz w:val="28"/>
          <w:szCs w:val="28"/>
        </w:rPr>
        <w:t xml:space="preserve"> руб</w:t>
      </w:r>
      <w:r w:rsidR="005B6F1E">
        <w:rPr>
          <w:rFonts w:ascii="Times New Roman" w:hAnsi="Times New Roman" w:cs="Times New Roman"/>
          <w:sz w:val="28"/>
          <w:szCs w:val="28"/>
        </w:rPr>
        <w:t>лей</w:t>
      </w:r>
      <w:r w:rsidRPr="00E0591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630E" w:rsidRDefault="0057630E" w:rsidP="0057630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630E">
        <w:rPr>
          <w:rFonts w:ascii="Times New Roman" w:hAnsi="Times New Roman" w:cs="Times New Roman"/>
          <w:b/>
          <w:bCs/>
          <w:sz w:val="28"/>
          <w:szCs w:val="28"/>
        </w:rPr>
        <w:t>БЕЗВОЗМЕЗДНЫЕ ПОСТУПЛЕНИЯ</w:t>
      </w:r>
    </w:p>
    <w:p w:rsidR="0057630E" w:rsidRPr="0057630E" w:rsidRDefault="0057630E" w:rsidP="0057630E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При планировании бюдже</w:t>
      </w:r>
      <w:r>
        <w:rPr>
          <w:rFonts w:ascii="Times New Roman" w:hAnsi="Times New Roman" w:cs="Times New Roman"/>
          <w:sz w:val="28"/>
          <w:szCs w:val="28"/>
        </w:rPr>
        <w:t>та муниципального района на 2024-2026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годы учтены объемы безвозмездных поступлений, предусмотренные проектом Закона Брянской облас</w:t>
      </w:r>
      <w:r>
        <w:rPr>
          <w:rFonts w:ascii="Times New Roman" w:hAnsi="Times New Roman" w:cs="Times New Roman"/>
          <w:sz w:val="28"/>
          <w:szCs w:val="28"/>
        </w:rPr>
        <w:t>ти «Об областном бюджете на 2024 год и плановый период 2025 и 2026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годов». </w:t>
      </w:r>
    </w:p>
    <w:p w:rsidR="0057630E" w:rsidRPr="0057630E" w:rsidRDefault="0057630E" w:rsidP="0057630E">
      <w:pPr>
        <w:spacing w:after="0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Структура безвозмездных поступлений в бюдж</w:t>
      </w:r>
      <w:r>
        <w:rPr>
          <w:rFonts w:ascii="Times New Roman" w:hAnsi="Times New Roman" w:cs="Times New Roman"/>
          <w:sz w:val="28"/>
          <w:szCs w:val="28"/>
        </w:rPr>
        <w:t>ет муниципального района на 2024-2026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годы представлена в таблице 5.</w:t>
      </w:r>
    </w:p>
    <w:p w:rsidR="0057630E" w:rsidRPr="0057630E" w:rsidRDefault="0057630E" w:rsidP="0057630E">
      <w:pPr>
        <w:spacing w:after="0"/>
        <w:ind w:left="283"/>
        <w:jc w:val="right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  <w:t>Таблица 5</w:t>
      </w:r>
    </w:p>
    <w:p w:rsidR="0057630E" w:rsidRPr="0057630E" w:rsidRDefault="0057630E" w:rsidP="0057630E">
      <w:pPr>
        <w:spacing w:after="0"/>
        <w:ind w:left="283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Структура</w:t>
      </w:r>
    </w:p>
    <w:p w:rsidR="0057630E" w:rsidRPr="0057630E" w:rsidRDefault="0057630E" w:rsidP="0057630E">
      <w:pPr>
        <w:spacing w:after="0"/>
        <w:ind w:left="283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безвозмездных поступлений в бюдж</w:t>
      </w:r>
      <w:r>
        <w:rPr>
          <w:rFonts w:ascii="Times New Roman" w:hAnsi="Times New Roman" w:cs="Times New Roman"/>
          <w:sz w:val="28"/>
          <w:szCs w:val="28"/>
        </w:rPr>
        <w:t>ет муниципального района на 2024-2026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57630E" w:rsidRPr="0057630E" w:rsidRDefault="0057630E" w:rsidP="0057630E">
      <w:pPr>
        <w:spacing w:after="0"/>
        <w:ind w:left="283"/>
        <w:rPr>
          <w:rFonts w:ascii="Times New Roman" w:hAnsi="Times New Roman" w:cs="Times New Roman"/>
          <w:sz w:val="24"/>
          <w:szCs w:val="24"/>
        </w:rPr>
      </w:pPr>
      <w:r w:rsidRPr="005763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(рублей)</w:t>
      </w:r>
    </w:p>
    <w:tbl>
      <w:tblPr>
        <w:tblW w:w="9780" w:type="dxa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984"/>
        <w:gridCol w:w="1984"/>
        <w:gridCol w:w="1985"/>
      </w:tblGrid>
      <w:tr w:rsidR="0057630E" w:rsidRPr="0057630E" w:rsidTr="0057630E">
        <w:trPr>
          <w:trHeight w:val="7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0E" w:rsidRPr="0057630E" w:rsidRDefault="0057630E" w:rsidP="0057630E">
            <w:pPr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0E" w:rsidRPr="0057630E" w:rsidRDefault="0057630E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0E" w:rsidRPr="0057630E" w:rsidRDefault="0057630E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0E" w:rsidRPr="0057630E" w:rsidRDefault="0057630E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7630E" w:rsidRPr="0057630E" w:rsidTr="0057630E">
        <w:trPr>
          <w:trHeight w:val="7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ВСЕГО,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575 987 324,20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504 219 885,65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516 295 119,91</w:t>
            </w:r>
          </w:p>
        </w:tc>
      </w:tr>
      <w:tr w:rsidR="0057630E" w:rsidRPr="0057630E" w:rsidTr="0057630E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75 241 200,00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18 816 000,00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15 769 000,00</w:t>
            </w:r>
          </w:p>
        </w:tc>
      </w:tr>
      <w:tr w:rsidR="0057630E" w:rsidRPr="0057630E" w:rsidTr="0057630E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29 529 165,48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23 528 617,93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27 454 499,78</w:t>
            </w:r>
          </w:p>
        </w:tc>
      </w:tr>
      <w:tr w:rsidR="0057630E" w:rsidRPr="0057630E" w:rsidTr="0057630E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426 099 320,85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426 674 018,85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437 117 329,85</w:t>
            </w:r>
          </w:p>
        </w:tc>
      </w:tr>
      <w:tr w:rsidR="0057630E" w:rsidRPr="0057630E" w:rsidTr="0057630E">
        <w:trPr>
          <w:trHeight w:val="518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45 117 637,87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35 201 248,87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35 954 290,28</w:t>
            </w:r>
          </w:p>
        </w:tc>
      </w:tr>
    </w:tbl>
    <w:p w:rsidR="0057630E" w:rsidRPr="0057630E" w:rsidRDefault="0057630E" w:rsidP="0057630E">
      <w:pPr>
        <w:spacing w:after="0"/>
        <w:ind w:firstLine="28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7630E" w:rsidRPr="0057630E" w:rsidRDefault="0057630E" w:rsidP="0057630E">
      <w:pPr>
        <w:spacing w:after="0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Дотации на выравнивание </w:t>
      </w:r>
      <w:r>
        <w:rPr>
          <w:rFonts w:ascii="Times New Roman" w:hAnsi="Times New Roman" w:cs="Times New Roman"/>
          <w:sz w:val="28"/>
          <w:szCs w:val="28"/>
        </w:rPr>
        <w:t>бюджетной обеспеченности на 2024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 преду</w:t>
      </w:r>
      <w:r>
        <w:rPr>
          <w:rFonts w:ascii="Times New Roman" w:hAnsi="Times New Roman" w:cs="Times New Roman"/>
          <w:sz w:val="28"/>
          <w:szCs w:val="28"/>
        </w:rPr>
        <w:t>смотрены в размере 56 715 000 рублей, на 2025 год – 4 925 000 рублей, на 2026 год – 1 878 000</w:t>
      </w:r>
      <w:r w:rsidRPr="0057630E">
        <w:rPr>
          <w:rFonts w:ascii="Times New Roman" w:hAnsi="Times New Roman" w:cs="Times New Roman"/>
          <w:sz w:val="28"/>
          <w:szCs w:val="28"/>
        </w:rPr>
        <w:t xml:space="preserve"> рублей. Дотация на поддержку мер по обеспечению сб</w:t>
      </w:r>
      <w:r>
        <w:rPr>
          <w:rFonts w:ascii="Times New Roman" w:hAnsi="Times New Roman" w:cs="Times New Roman"/>
          <w:sz w:val="28"/>
          <w:szCs w:val="28"/>
        </w:rPr>
        <w:t>алансированности бюджета на 2024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 преду</w:t>
      </w:r>
      <w:r>
        <w:rPr>
          <w:rFonts w:ascii="Times New Roman" w:hAnsi="Times New Roman" w:cs="Times New Roman"/>
          <w:sz w:val="28"/>
          <w:szCs w:val="28"/>
        </w:rPr>
        <w:t>смотрена в размере 18 526 200 рублей, на 2025 год – 13 891 000 рублей, на 2026 год – 13 891 000 рублей</w:t>
      </w:r>
      <w:r w:rsidRPr="0057630E">
        <w:rPr>
          <w:rFonts w:ascii="Times New Roman" w:hAnsi="Times New Roman" w:cs="Times New Roman"/>
          <w:sz w:val="28"/>
          <w:szCs w:val="28"/>
        </w:rPr>
        <w:t>.</w:t>
      </w:r>
    </w:p>
    <w:p w:rsidR="0057630E" w:rsidRPr="0057630E" w:rsidRDefault="00216058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Общий объем субсидий на 2024 год составляет 29 529 165,48</w:t>
      </w:r>
      <w:r w:rsidR="0057630E" w:rsidRPr="0057630E">
        <w:rPr>
          <w:rFonts w:ascii="Times New Roman" w:hAnsi="Times New Roman" w:cs="Times New Roman"/>
          <w:sz w:val="28"/>
          <w:szCs w:val="28"/>
        </w:rPr>
        <w:t xml:space="preserve"> рублей. В</w:t>
      </w:r>
      <w:r>
        <w:rPr>
          <w:rFonts w:ascii="Times New Roman" w:hAnsi="Times New Roman" w:cs="Times New Roman"/>
          <w:sz w:val="28"/>
          <w:szCs w:val="28"/>
        </w:rPr>
        <w:t xml:space="preserve"> бюджетных проектировках на 2024 – 2026</w:t>
      </w:r>
      <w:r w:rsidR="0057630E" w:rsidRPr="0057630E">
        <w:rPr>
          <w:rFonts w:ascii="Times New Roman" w:hAnsi="Times New Roman" w:cs="Times New Roman"/>
          <w:sz w:val="28"/>
          <w:szCs w:val="28"/>
        </w:rPr>
        <w:t xml:space="preserve"> годы предусмотрены средства районного бюджета с целью обеспечения софинансирования мероприятий государственных программ, национальных проектов. Перечень и объемы субсидий из областного бюджета приведены в таблице 6.</w:t>
      </w:r>
    </w:p>
    <w:p w:rsidR="0057630E" w:rsidRPr="0057630E" w:rsidRDefault="0057630E" w:rsidP="0057630E">
      <w:pPr>
        <w:tabs>
          <w:tab w:val="left" w:pos="7740"/>
        </w:tabs>
        <w:spacing w:after="0"/>
        <w:ind w:left="283"/>
        <w:jc w:val="right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Таблица 6</w:t>
      </w:r>
    </w:p>
    <w:p w:rsidR="0057630E" w:rsidRPr="0057630E" w:rsidRDefault="0057630E" w:rsidP="0057630E">
      <w:pPr>
        <w:tabs>
          <w:tab w:val="left" w:pos="7740"/>
        </w:tabs>
        <w:spacing w:after="0"/>
        <w:ind w:left="283"/>
        <w:jc w:val="right"/>
        <w:rPr>
          <w:rFonts w:ascii="Times New Roman" w:hAnsi="Times New Roman" w:cs="Times New Roman"/>
          <w:sz w:val="28"/>
          <w:szCs w:val="28"/>
        </w:rPr>
      </w:pPr>
    </w:p>
    <w:p w:rsidR="0057630E" w:rsidRDefault="0057630E" w:rsidP="0057630E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Перечень и объемы субсидий из областного бюджета в 202</w:t>
      </w:r>
      <w:r w:rsidR="00216058">
        <w:rPr>
          <w:rFonts w:ascii="Times New Roman" w:hAnsi="Times New Roman" w:cs="Times New Roman"/>
          <w:sz w:val="28"/>
          <w:szCs w:val="28"/>
        </w:rPr>
        <w:t>4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216058" w:rsidRPr="00216058" w:rsidRDefault="00216058" w:rsidP="0057630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216058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468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8"/>
        <w:gridCol w:w="1824"/>
      </w:tblGrid>
      <w:tr w:rsidR="0057630E" w:rsidRPr="0057630E" w:rsidTr="0057630E">
        <w:trPr>
          <w:cantSplit/>
          <w:trHeight w:val="687"/>
          <w:tblHeader/>
        </w:trPr>
        <w:tc>
          <w:tcPr>
            <w:tcW w:w="4066" w:type="pct"/>
            <w:shd w:val="clear" w:color="auto" w:fill="auto"/>
            <w:noWrap/>
            <w:vAlign w:val="center"/>
          </w:tcPr>
          <w:p w:rsidR="0057630E" w:rsidRPr="0057630E" w:rsidRDefault="0057630E" w:rsidP="0057630E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главного администратора доходов, субсидии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57630E" w:rsidRPr="0057630E" w:rsidRDefault="00216058" w:rsidP="00216058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57630E" w:rsidRPr="0057630E" w:rsidTr="0057630E">
        <w:trPr>
          <w:cantSplit/>
          <w:trHeight w:val="300"/>
        </w:trPr>
        <w:tc>
          <w:tcPr>
            <w:tcW w:w="4066" w:type="pct"/>
            <w:shd w:val="clear" w:color="auto" w:fill="auto"/>
            <w:noWrap/>
            <w:hideMark/>
          </w:tcPr>
          <w:p w:rsidR="0057630E" w:rsidRPr="0057630E" w:rsidRDefault="0057630E" w:rsidP="0057630E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Унечского района</w:t>
            </w:r>
          </w:p>
        </w:tc>
        <w:tc>
          <w:tcPr>
            <w:tcW w:w="934" w:type="pct"/>
            <w:shd w:val="clear" w:color="auto" w:fill="auto"/>
            <w:noWrap/>
          </w:tcPr>
          <w:p w:rsidR="0057630E" w:rsidRPr="0057630E" w:rsidRDefault="00A771F5" w:rsidP="0057630E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4 075 583,64</w:t>
            </w:r>
          </w:p>
        </w:tc>
      </w:tr>
      <w:tr w:rsidR="0057630E" w:rsidRPr="0057630E" w:rsidTr="00037FB5">
        <w:trPr>
          <w:cantSplit/>
          <w:trHeight w:val="70"/>
        </w:trPr>
        <w:tc>
          <w:tcPr>
            <w:tcW w:w="4066" w:type="pct"/>
            <w:shd w:val="clear" w:color="auto" w:fill="auto"/>
            <w:noWrap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934" w:type="pct"/>
            <w:shd w:val="clear" w:color="auto" w:fill="auto"/>
            <w:noWrap/>
          </w:tcPr>
          <w:p w:rsidR="0057630E" w:rsidRPr="0057630E" w:rsidRDefault="00037FB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904 860</w:t>
            </w:r>
          </w:p>
        </w:tc>
      </w:tr>
      <w:tr w:rsidR="00037FB5" w:rsidRPr="00037FB5" w:rsidTr="0057630E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037FB5" w:rsidRDefault="00037FB5" w:rsidP="00037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на подготовку объектов ЖКХ к зиме</w:t>
            </w:r>
          </w:p>
        </w:tc>
        <w:tc>
          <w:tcPr>
            <w:tcW w:w="934" w:type="pct"/>
            <w:shd w:val="clear" w:color="auto" w:fill="auto"/>
            <w:noWrap/>
          </w:tcPr>
          <w:p w:rsidR="00037FB5" w:rsidRDefault="00A771F5" w:rsidP="00037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1 042 553,19</w:t>
            </w:r>
          </w:p>
        </w:tc>
      </w:tr>
      <w:tr w:rsidR="00037FB5" w:rsidRPr="00037FB5" w:rsidTr="0057630E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037FB5" w:rsidRPr="00037FB5" w:rsidRDefault="00037FB5" w:rsidP="00037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на у</w:t>
            </w:r>
            <w:r w:rsidRPr="00037FB5">
              <w:rPr>
                <w:rFonts w:ascii="Times New Roman" w:hAnsi="Times New Roman" w:cs="Times New Roman"/>
                <w:sz w:val="24"/>
                <w:szCs w:val="24"/>
              </w:rPr>
              <w:t>становление и описание местоположения границ территориальных зон</w:t>
            </w:r>
          </w:p>
        </w:tc>
        <w:tc>
          <w:tcPr>
            <w:tcW w:w="934" w:type="pct"/>
            <w:shd w:val="clear" w:color="auto" w:fill="auto"/>
            <w:noWrap/>
          </w:tcPr>
          <w:p w:rsidR="00037FB5" w:rsidRPr="00037FB5" w:rsidRDefault="00037FB5" w:rsidP="00037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2 128 170,45</w:t>
            </w:r>
          </w:p>
        </w:tc>
      </w:tr>
      <w:tr w:rsidR="0057630E" w:rsidRPr="0057630E" w:rsidTr="0057630E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57630E" w:rsidRPr="0057630E" w:rsidRDefault="0057630E" w:rsidP="0057630E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образования Унечского муниципального района</w:t>
            </w:r>
          </w:p>
        </w:tc>
        <w:tc>
          <w:tcPr>
            <w:tcW w:w="934" w:type="pct"/>
            <w:shd w:val="clear" w:color="auto" w:fill="auto"/>
            <w:noWrap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20 327 153,57</w:t>
            </w:r>
          </w:p>
        </w:tc>
      </w:tr>
      <w:tr w:rsidR="0057630E" w:rsidRPr="0057630E" w:rsidTr="0057630E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57630E" w:rsidRPr="0057630E" w:rsidRDefault="0057630E" w:rsidP="0057630E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Субсидии на создание цифровой образовательной среды в общеобразовательных организациях</w:t>
            </w:r>
          </w:p>
        </w:tc>
        <w:tc>
          <w:tcPr>
            <w:tcW w:w="934" w:type="pct"/>
            <w:shd w:val="clear" w:color="auto" w:fill="auto"/>
            <w:noWrap/>
          </w:tcPr>
          <w:p w:rsidR="0057630E" w:rsidRPr="0057630E" w:rsidRDefault="00037FB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334 957</w:t>
            </w:r>
          </w:p>
        </w:tc>
      </w:tr>
      <w:tr w:rsidR="0057630E" w:rsidRPr="0057630E" w:rsidTr="0057630E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57630E" w:rsidRPr="0057630E" w:rsidRDefault="0057630E" w:rsidP="0057630E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gramStart"/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приведение</w:t>
            </w:r>
            <w:proofErr w:type="gramEnd"/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а соответствии с брендбуком «Точка роста» помещений муниципальных образовательных организаций</w:t>
            </w:r>
          </w:p>
        </w:tc>
        <w:tc>
          <w:tcPr>
            <w:tcW w:w="934" w:type="pct"/>
            <w:shd w:val="clear" w:color="auto" w:fill="auto"/>
            <w:noWrap/>
          </w:tcPr>
          <w:p w:rsidR="0057630E" w:rsidRPr="0057630E" w:rsidRDefault="00037FB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1 041 667</w:t>
            </w:r>
          </w:p>
        </w:tc>
      </w:tr>
      <w:tr w:rsidR="0057630E" w:rsidRPr="0057630E" w:rsidTr="0057630E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57630E" w:rsidRPr="0057630E" w:rsidRDefault="0057630E" w:rsidP="0057630E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Субсидии на проведение оздоровительной кампании детей</w:t>
            </w:r>
          </w:p>
        </w:tc>
        <w:tc>
          <w:tcPr>
            <w:tcW w:w="934" w:type="pct"/>
            <w:shd w:val="clear" w:color="auto" w:fill="auto"/>
            <w:noWrap/>
          </w:tcPr>
          <w:p w:rsidR="0057630E" w:rsidRPr="0057630E" w:rsidRDefault="00037FB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1 026 720</w:t>
            </w:r>
          </w:p>
        </w:tc>
      </w:tr>
      <w:tr w:rsidR="0057630E" w:rsidRPr="0057630E" w:rsidTr="0057630E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934" w:type="pct"/>
            <w:shd w:val="clear" w:color="auto" w:fill="auto"/>
            <w:noWrap/>
          </w:tcPr>
          <w:p w:rsidR="0057630E" w:rsidRPr="0057630E" w:rsidRDefault="00037FB5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17 923 809,57</w:t>
            </w:r>
          </w:p>
        </w:tc>
      </w:tr>
      <w:tr w:rsidR="0057630E" w:rsidRPr="0057630E" w:rsidTr="0057630E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57630E" w:rsidRPr="0057630E" w:rsidRDefault="0057630E" w:rsidP="0057630E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b/>
                <w:sz w:val="24"/>
                <w:szCs w:val="24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934" w:type="pct"/>
            <w:shd w:val="clear" w:color="auto" w:fill="auto"/>
            <w:noWrap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230 729</w:t>
            </w:r>
          </w:p>
        </w:tc>
      </w:tr>
      <w:tr w:rsidR="0057630E" w:rsidRPr="0057630E" w:rsidTr="0057630E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поддержку отрасли культуры с целью реализации мероприятий по модернизации библиотек в части комплектования книжных фондов </w:t>
            </w:r>
          </w:p>
        </w:tc>
        <w:tc>
          <w:tcPr>
            <w:tcW w:w="934" w:type="pct"/>
            <w:shd w:val="clear" w:color="auto" w:fill="auto"/>
            <w:noWrap/>
          </w:tcPr>
          <w:p w:rsidR="0057630E" w:rsidRPr="0057630E" w:rsidRDefault="00037FB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230 729</w:t>
            </w:r>
          </w:p>
        </w:tc>
      </w:tr>
      <w:tr w:rsidR="0057630E" w:rsidRPr="0057630E" w:rsidTr="0057630E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b/>
                <w:sz w:val="24"/>
                <w:szCs w:val="24"/>
              </w:rPr>
              <w:t>Комитет по управлению муниципальным имуществом</w:t>
            </w:r>
          </w:p>
        </w:tc>
        <w:tc>
          <w:tcPr>
            <w:tcW w:w="934" w:type="pct"/>
            <w:shd w:val="clear" w:color="auto" w:fill="auto"/>
            <w:noWrap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4 895 699,27</w:t>
            </w:r>
          </w:p>
        </w:tc>
      </w:tr>
      <w:tr w:rsidR="0057630E" w:rsidRPr="0057630E" w:rsidTr="0057630E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Субсидии на проведение  комплексных кадастровых работ</w:t>
            </w:r>
          </w:p>
        </w:tc>
        <w:tc>
          <w:tcPr>
            <w:tcW w:w="934" w:type="pct"/>
            <w:shd w:val="clear" w:color="auto" w:fill="auto"/>
            <w:noWrap/>
          </w:tcPr>
          <w:p w:rsidR="0057630E" w:rsidRPr="0057630E" w:rsidRDefault="00037FB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77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895</w:t>
            </w:r>
            <w:r w:rsidR="00A77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699,27</w:t>
            </w:r>
          </w:p>
        </w:tc>
      </w:tr>
      <w:tr w:rsidR="0057630E" w:rsidRPr="0057630E" w:rsidTr="0057630E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57630E" w:rsidRPr="0057630E" w:rsidRDefault="0057630E" w:rsidP="0057630E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34" w:type="pct"/>
            <w:shd w:val="clear" w:color="auto" w:fill="auto"/>
            <w:noWrap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29 529 165,48</w:t>
            </w:r>
          </w:p>
        </w:tc>
      </w:tr>
    </w:tbl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7630E" w:rsidRPr="0057630E" w:rsidRDefault="00216058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субвенций на 2024</w:t>
      </w:r>
      <w:r w:rsidR="0057630E" w:rsidRPr="0057630E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>
        <w:rPr>
          <w:rFonts w:ascii="Times New Roman" w:hAnsi="Times New Roman" w:cs="Times New Roman"/>
          <w:sz w:val="28"/>
          <w:szCs w:val="28"/>
          <w:lang w:eastAsia="en-US"/>
        </w:rPr>
        <w:t>426 099 320,85</w:t>
      </w:r>
      <w:r w:rsidR="0057630E" w:rsidRPr="0057630E">
        <w:rPr>
          <w:rFonts w:ascii="Times New Roman" w:hAnsi="Times New Roman" w:cs="Times New Roman"/>
          <w:sz w:val="28"/>
          <w:szCs w:val="28"/>
          <w:lang w:eastAsia="en-US"/>
        </w:rPr>
        <w:t xml:space="preserve"> рублей.</w:t>
      </w:r>
      <w:r w:rsidR="0057630E" w:rsidRPr="0057630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7630E" w:rsidRPr="0057630E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бюджету муниципального района приведены в таблице 7.</w:t>
      </w:r>
    </w:p>
    <w:p w:rsidR="00DD160B" w:rsidRDefault="00DD160B" w:rsidP="0057630E">
      <w:pPr>
        <w:tabs>
          <w:tab w:val="left" w:pos="7740"/>
        </w:tabs>
        <w:spacing w:after="0"/>
        <w:ind w:left="283"/>
        <w:jc w:val="right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tabs>
          <w:tab w:val="left" w:pos="7740"/>
        </w:tabs>
        <w:spacing w:after="0"/>
        <w:ind w:left="283"/>
        <w:jc w:val="right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lastRenderedPageBreak/>
        <w:t>Таблица 7</w:t>
      </w:r>
    </w:p>
    <w:p w:rsidR="0057630E" w:rsidRPr="0057630E" w:rsidRDefault="0057630E" w:rsidP="0057630E">
      <w:pPr>
        <w:tabs>
          <w:tab w:val="left" w:pos="7740"/>
        </w:tabs>
        <w:spacing w:after="0"/>
        <w:ind w:left="283"/>
        <w:jc w:val="right"/>
        <w:rPr>
          <w:rFonts w:ascii="Times New Roman" w:hAnsi="Times New Roman" w:cs="Times New Roman"/>
          <w:sz w:val="28"/>
          <w:szCs w:val="28"/>
        </w:rPr>
      </w:pPr>
    </w:p>
    <w:p w:rsidR="0057630E" w:rsidRDefault="0057630E" w:rsidP="0057630E">
      <w:pPr>
        <w:spacing w:after="0"/>
        <w:ind w:left="283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Перечень и объемы субвенций из област</w:t>
      </w:r>
      <w:r w:rsidR="00216058">
        <w:rPr>
          <w:rFonts w:ascii="Times New Roman" w:hAnsi="Times New Roman" w:cs="Times New Roman"/>
          <w:sz w:val="28"/>
          <w:szCs w:val="28"/>
        </w:rPr>
        <w:t>ного бюджета в 2024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216058" w:rsidRPr="00216058" w:rsidRDefault="00216058" w:rsidP="0057630E">
      <w:pPr>
        <w:spacing w:after="0"/>
        <w:ind w:lef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Pr="00216058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9815" w:type="dxa"/>
        <w:jc w:val="center"/>
        <w:tblInd w:w="-2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7390"/>
        <w:gridCol w:w="1788"/>
      </w:tblGrid>
      <w:tr w:rsidR="0057630E" w:rsidRPr="0057630E" w:rsidTr="0057630E">
        <w:trPr>
          <w:trHeight w:val="727"/>
          <w:jc w:val="center"/>
        </w:trPr>
        <w:tc>
          <w:tcPr>
            <w:tcW w:w="637" w:type="dxa"/>
            <w:hideMark/>
          </w:tcPr>
          <w:p w:rsidR="0057630E" w:rsidRPr="0057630E" w:rsidRDefault="0057630E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57630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57630E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7390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630E" w:rsidRPr="0057630E" w:rsidRDefault="0057630E" w:rsidP="0057630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63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субвенций</w:t>
            </w:r>
          </w:p>
        </w:tc>
        <w:tc>
          <w:tcPr>
            <w:tcW w:w="1788" w:type="dxa"/>
            <w:vAlign w:val="center"/>
            <w:hideMark/>
          </w:tcPr>
          <w:p w:rsidR="0057630E" w:rsidRPr="0057630E" w:rsidRDefault="00216058" w:rsidP="002160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57630E" w:rsidRPr="0057630E" w:rsidTr="00A771F5">
        <w:trPr>
          <w:trHeight w:val="699"/>
          <w:jc w:val="center"/>
        </w:trPr>
        <w:tc>
          <w:tcPr>
            <w:tcW w:w="637" w:type="dxa"/>
            <w:hideMark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90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выравнивание  бюджетной обеспеченности поселений</w:t>
            </w:r>
          </w:p>
        </w:tc>
        <w:tc>
          <w:tcPr>
            <w:tcW w:w="1788" w:type="dxa"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1 890 000</w:t>
            </w:r>
          </w:p>
        </w:tc>
      </w:tr>
      <w:tr w:rsidR="0057630E" w:rsidRPr="0057630E" w:rsidTr="0057630E">
        <w:trPr>
          <w:trHeight w:val="306"/>
          <w:jc w:val="center"/>
        </w:trPr>
        <w:tc>
          <w:tcPr>
            <w:tcW w:w="637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90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88" w:type="dxa"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447 100,85</w:t>
            </w:r>
          </w:p>
        </w:tc>
      </w:tr>
      <w:tr w:rsidR="0057630E" w:rsidRPr="0057630E" w:rsidTr="0057630E">
        <w:trPr>
          <w:jc w:val="center"/>
        </w:trPr>
        <w:tc>
          <w:tcPr>
            <w:tcW w:w="637" w:type="dxa"/>
            <w:hideMark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90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788" w:type="dxa"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2 090 526</w:t>
            </w:r>
          </w:p>
        </w:tc>
      </w:tr>
      <w:tr w:rsidR="0057630E" w:rsidRPr="0057630E" w:rsidTr="0057630E">
        <w:trPr>
          <w:jc w:val="center"/>
        </w:trPr>
        <w:tc>
          <w:tcPr>
            <w:tcW w:w="637" w:type="dxa"/>
          </w:tcPr>
          <w:p w:rsidR="0057630E" w:rsidRPr="0057630E" w:rsidRDefault="00A771F5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0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      </w:r>
          </w:p>
        </w:tc>
        <w:tc>
          <w:tcPr>
            <w:tcW w:w="1788" w:type="dxa"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</w:tr>
      <w:tr w:rsidR="0057630E" w:rsidRPr="0057630E" w:rsidTr="0057630E">
        <w:trPr>
          <w:jc w:val="center"/>
        </w:trPr>
        <w:tc>
          <w:tcPr>
            <w:tcW w:w="637" w:type="dxa"/>
          </w:tcPr>
          <w:p w:rsidR="0057630E" w:rsidRPr="0057630E" w:rsidRDefault="00A771F5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0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финансовое обеспечение осуществления отдельных полномочий в сфере образования</w:t>
            </w:r>
          </w:p>
        </w:tc>
        <w:tc>
          <w:tcPr>
            <w:tcW w:w="1788" w:type="dxa"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346 252 217</w:t>
            </w:r>
          </w:p>
        </w:tc>
      </w:tr>
      <w:tr w:rsidR="0057630E" w:rsidRPr="0057630E" w:rsidTr="0057630E">
        <w:trPr>
          <w:jc w:val="center"/>
        </w:trPr>
        <w:tc>
          <w:tcPr>
            <w:tcW w:w="637" w:type="dxa"/>
          </w:tcPr>
          <w:p w:rsidR="0057630E" w:rsidRPr="0057630E" w:rsidRDefault="00A771F5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0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выплату компенсации части родительской платы  за присмотр и уход за детьми в образовательных   организациях, реализующих образовательную программу  дошкольного образования</w:t>
            </w:r>
          </w:p>
        </w:tc>
        <w:tc>
          <w:tcPr>
            <w:tcW w:w="1788" w:type="dxa"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4 115 281</w:t>
            </w:r>
          </w:p>
        </w:tc>
      </w:tr>
      <w:tr w:rsidR="0057630E" w:rsidRPr="0057630E" w:rsidTr="0057630E">
        <w:trPr>
          <w:jc w:val="center"/>
        </w:trPr>
        <w:tc>
          <w:tcPr>
            <w:tcW w:w="637" w:type="dxa"/>
          </w:tcPr>
          <w:p w:rsidR="0057630E" w:rsidRPr="0057630E" w:rsidRDefault="00A771F5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0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 районов на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88" w:type="dxa"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57 200 </w:t>
            </w:r>
          </w:p>
        </w:tc>
      </w:tr>
      <w:tr w:rsidR="0057630E" w:rsidRPr="0057630E" w:rsidTr="0057630E">
        <w:trPr>
          <w:jc w:val="center"/>
        </w:trPr>
        <w:tc>
          <w:tcPr>
            <w:tcW w:w="637" w:type="dxa"/>
          </w:tcPr>
          <w:p w:rsidR="0057630E" w:rsidRPr="0057630E" w:rsidRDefault="00A771F5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0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организацию и осуществление деятельности по опеке и попечительству</w:t>
            </w:r>
          </w:p>
        </w:tc>
        <w:tc>
          <w:tcPr>
            <w:tcW w:w="1788" w:type="dxa"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16 948 600</w:t>
            </w:r>
          </w:p>
        </w:tc>
      </w:tr>
      <w:tr w:rsidR="0057630E" w:rsidRPr="0057630E" w:rsidTr="0057630E">
        <w:trPr>
          <w:jc w:val="center"/>
        </w:trPr>
        <w:tc>
          <w:tcPr>
            <w:tcW w:w="637" w:type="dxa"/>
          </w:tcPr>
          <w:p w:rsidR="0057630E" w:rsidRPr="0057630E" w:rsidRDefault="00A771F5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0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788" w:type="dxa"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53 687 700</w:t>
            </w:r>
          </w:p>
        </w:tc>
      </w:tr>
      <w:tr w:rsidR="0057630E" w:rsidRPr="0057630E" w:rsidTr="0057630E">
        <w:trPr>
          <w:jc w:val="center"/>
        </w:trPr>
        <w:tc>
          <w:tcPr>
            <w:tcW w:w="637" w:type="dxa"/>
          </w:tcPr>
          <w:p w:rsidR="0057630E" w:rsidRPr="0057630E" w:rsidRDefault="00A771F5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0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осуществление  отдельных государственных полномочий Брянской области в области охраны труда и уведомительной регистрации </w:t>
            </w:r>
            <w:r w:rsidRPr="0057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территориальных соглашений и коллективных договоров </w:t>
            </w:r>
          </w:p>
        </w:tc>
        <w:tc>
          <w:tcPr>
            <w:tcW w:w="1788" w:type="dxa"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447 927</w:t>
            </w:r>
          </w:p>
        </w:tc>
      </w:tr>
      <w:tr w:rsidR="0057630E" w:rsidRPr="0057630E" w:rsidTr="0057630E">
        <w:trPr>
          <w:jc w:val="center"/>
        </w:trPr>
        <w:tc>
          <w:tcPr>
            <w:tcW w:w="637" w:type="dxa"/>
          </w:tcPr>
          <w:p w:rsidR="0057630E" w:rsidRPr="0057630E" w:rsidRDefault="00A771F5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0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осуществление 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8" w:type="dxa"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13 045</w:t>
            </w:r>
          </w:p>
        </w:tc>
      </w:tr>
      <w:tr w:rsidR="0057630E" w:rsidRPr="0057630E" w:rsidTr="0057630E">
        <w:trPr>
          <w:jc w:val="center"/>
        </w:trPr>
        <w:tc>
          <w:tcPr>
            <w:tcW w:w="637" w:type="dxa"/>
          </w:tcPr>
          <w:p w:rsidR="0057630E" w:rsidRPr="0057630E" w:rsidRDefault="0057630E" w:rsidP="00A77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71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0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осуществление отдельных государственных 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1788" w:type="dxa"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59 724</w:t>
            </w:r>
          </w:p>
        </w:tc>
      </w:tr>
      <w:tr w:rsidR="0057630E" w:rsidRPr="0057630E" w:rsidTr="0057630E">
        <w:trPr>
          <w:jc w:val="center"/>
        </w:trPr>
        <w:tc>
          <w:tcPr>
            <w:tcW w:w="637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0" w:type="dxa"/>
            <w:hideMark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88" w:type="dxa"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426 099 320,85</w:t>
            </w:r>
          </w:p>
        </w:tc>
      </w:tr>
    </w:tbl>
    <w:p w:rsidR="0057630E" w:rsidRPr="0057630E" w:rsidRDefault="0057630E" w:rsidP="0057630E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7630E" w:rsidRPr="0057630E" w:rsidRDefault="0057630E" w:rsidP="0057630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D4B">
        <w:rPr>
          <w:rFonts w:ascii="Times New Roman" w:hAnsi="Times New Roman" w:cs="Times New Roman"/>
          <w:sz w:val="28"/>
          <w:szCs w:val="28"/>
        </w:rPr>
        <w:t>В составе безвозмездных поступлений предусмотрены иные межбюджетные трансферты, передаваемые из бюджетов поселений на осуществление части полномочий по решению вопросов местного значения в соответствии с заключенными</w:t>
      </w:r>
      <w:r w:rsidR="00A771F5" w:rsidRPr="00925D4B">
        <w:rPr>
          <w:rFonts w:ascii="Times New Roman" w:hAnsi="Times New Roman" w:cs="Times New Roman"/>
          <w:sz w:val="28"/>
          <w:szCs w:val="28"/>
        </w:rPr>
        <w:t xml:space="preserve"> соглашениями в сумме 27 259 224 рубля на 2024</w:t>
      </w:r>
      <w:r w:rsidRPr="00925D4B">
        <w:rPr>
          <w:rFonts w:ascii="Times New Roman" w:hAnsi="Times New Roman" w:cs="Times New Roman"/>
          <w:sz w:val="28"/>
          <w:szCs w:val="28"/>
        </w:rPr>
        <w:t xml:space="preserve"> год, </w:t>
      </w:r>
      <w:r w:rsidR="00A771F5" w:rsidRPr="00925D4B">
        <w:rPr>
          <w:rFonts w:ascii="Times New Roman" w:hAnsi="Times New Roman" w:cs="Times New Roman"/>
          <w:sz w:val="28"/>
          <w:szCs w:val="28"/>
        </w:rPr>
        <w:t>17 655 315  рублей</w:t>
      </w:r>
      <w:r w:rsidRPr="00925D4B">
        <w:rPr>
          <w:rFonts w:ascii="Times New Roman" w:hAnsi="Times New Roman" w:cs="Times New Roman"/>
          <w:sz w:val="28"/>
          <w:szCs w:val="28"/>
        </w:rPr>
        <w:t xml:space="preserve"> на 202</w:t>
      </w:r>
      <w:r w:rsidR="00A771F5" w:rsidRPr="00925D4B">
        <w:rPr>
          <w:rFonts w:ascii="Times New Roman" w:hAnsi="Times New Roman" w:cs="Times New Roman"/>
          <w:sz w:val="28"/>
          <w:szCs w:val="28"/>
        </w:rPr>
        <w:t>5</w:t>
      </w:r>
      <w:r w:rsidRPr="00925D4B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A771F5" w:rsidRPr="00925D4B">
        <w:rPr>
          <w:rFonts w:ascii="Times New Roman" w:hAnsi="Times New Roman" w:cs="Times New Roman"/>
          <w:sz w:val="28"/>
          <w:szCs w:val="28"/>
        </w:rPr>
        <w:t>17 770 240</w:t>
      </w:r>
      <w:r w:rsidRPr="00925D4B">
        <w:rPr>
          <w:rFonts w:ascii="Times New Roman" w:hAnsi="Times New Roman" w:cs="Times New Roman"/>
          <w:sz w:val="28"/>
          <w:szCs w:val="28"/>
        </w:rPr>
        <w:t xml:space="preserve"> рублей на</w:t>
      </w:r>
      <w:r w:rsidR="00A771F5" w:rsidRPr="00925D4B">
        <w:rPr>
          <w:rFonts w:ascii="Times New Roman" w:hAnsi="Times New Roman" w:cs="Times New Roman"/>
          <w:sz w:val="28"/>
          <w:szCs w:val="28"/>
        </w:rPr>
        <w:t xml:space="preserve"> 2026</w:t>
      </w:r>
      <w:r w:rsidRPr="00925D4B">
        <w:rPr>
          <w:rFonts w:ascii="Times New Roman" w:hAnsi="Times New Roman" w:cs="Times New Roman"/>
          <w:sz w:val="28"/>
          <w:szCs w:val="28"/>
        </w:rPr>
        <w:t xml:space="preserve"> год. В</w:t>
      </w:r>
      <w:r w:rsidR="00A771F5" w:rsidRPr="00925D4B">
        <w:rPr>
          <w:rFonts w:ascii="Times New Roman" w:hAnsi="Times New Roman" w:cs="Times New Roman"/>
          <w:sz w:val="28"/>
          <w:szCs w:val="28"/>
        </w:rPr>
        <w:t xml:space="preserve"> бюджетных проектировках на 2024 – 2026</w:t>
      </w:r>
      <w:r w:rsidRPr="00925D4B">
        <w:rPr>
          <w:rFonts w:ascii="Times New Roman" w:hAnsi="Times New Roman" w:cs="Times New Roman"/>
          <w:sz w:val="28"/>
          <w:szCs w:val="28"/>
        </w:rPr>
        <w:t xml:space="preserve"> годы предусмотрены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Pr="00925D4B">
        <w:t xml:space="preserve"> </w:t>
      </w:r>
      <w:r w:rsidR="00925D4B" w:rsidRPr="00925D4B">
        <w:rPr>
          <w:rFonts w:ascii="Times New Roman" w:hAnsi="Times New Roman" w:cs="Times New Roman"/>
          <w:sz w:val="28"/>
          <w:szCs w:val="28"/>
        </w:rPr>
        <w:t xml:space="preserve">в сумме     </w:t>
      </w:r>
      <w:r w:rsidR="00925D4B">
        <w:rPr>
          <w:rFonts w:ascii="Times New Roman" w:hAnsi="Times New Roman" w:cs="Times New Roman"/>
          <w:sz w:val="28"/>
          <w:szCs w:val="28"/>
        </w:rPr>
        <w:t>14 842 800</w:t>
      </w:r>
      <w:r w:rsidRPr="0057630E">
        <w:rPr>
          <w:rFonts w:ascii="Times New Roman" w:hAnsi="Times New Roman" w:cs="Times New Roman"/>
          <w:sz w:val="28"/>
          <w:szCs w:val="28"/>
        </w:rPr>
        <w:t xml:space="preserve"> рублей на 202</w:t>
      </w:r>
      <w:r w:rsidR="00925D4B">
        <w:rPr>
          <w:rFonts w:ascii="Times New Roman" w:hAnsi="Times New Roman" w:cs="Times New Roman"/>
          <w:sz w:val="28"/>
          <w:szCs w:val="28"/>
        </w:rPr>
        <w:t>4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год, </w:t>
      </w:r>
      <w:r w:rsidR="00925D4B">
        <w:rPr>
          <w:rFonts w:ascii="Times New Roman" w:hAnsi="Times New Roman" w:cs="Times New Roman"/>
          <w:sz w:val="28"/>
          <w:szCs w:val="28"/>
        </w:rPr>
        <w:t>14 530 320</w:t>
      </w:r>
      <w:r w:rsidRPr="0057630E">
        <w:rPr>
          <w:rFonts w:ascii="Times New Roman" w:hAnsi="Times New Roman" w:cs="Times New Roman"/>
          <w:sz w:val="28"/>
          <w:szCs w:val="28"/>
        </w:rPr>
        <w:t xml:space="preserve"> рублей на 202</w:t>
      </w:r>
      <w:r w:rsidR="00925D4B">
        <w:rPr>
          <w:rFonts w:ascii="Times New Roman" w:hAnsi="Times New Roman" w:cs="Times New Roman"/>
          <w:sz w:val="28"/>
          <w:szCs w:val="28"/>
        </w:rPr>
        <w:t>5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925D4B">
        <w:rPr>
          <w:rFonts w:ascii="Times New Roman" w:hAnsi="Times New Roman" w:cs="Times New Roman"/>
          <w:sz w:val="28"/>
          <w:szCs w:val="28"/>
        </w:rPr>
        <w:t>14 530 320 рублей на 2026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год. </w:t>
      </w:r>
      <w:proofErr w:type="gramStart"/>
      <w:r w:rsidRPr="0057630E">
        <w:rPr>
          <w:rFonts w:ascii="Times New Roman" w:hAnsi="Times New Roman" w:cs="Times New Roman"/>
          <w:sz w:val="28"/>
          <w:szCs w:val="28"/>
        </w:rPr>
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</w:t>
      </w:r>
      <w:r w:rsidR="00925D4B">
        <w:rPr>
          <w:rFonts w:ascii="Times New Roman" w:hAnsi="Times New Roman" w:cs="Times New Roman"/>
          <w:sz w:val="28"/>
          <w:szCs w:val="28"/>
        </w:rPr>
        <w:t>ганизациях предусмотрены</w:t>
      </w:r>
      <w:proofErr w:type="gramEnd"/>
      <w:r w:rsidR="00925D4B">
        <w:rPr>
          <w:rFonts w:ascii="Times New Roman" w:hAnsi="Times New Roman" w:cs="Times New Roman"/>
          <w:sz w:val="28"/>
          <w:szCs w:val="28"/>
        </w:rPr>
        <w:t xml:space="preserve"> на 2024 год в сумме 3 015 613,87 рублей, на 2025 год – 3 015 613,87 рублей</w:t>
      </w:r>
      <w:r w:rsidRPr="0057630E">
        <w:rPr>
          <w:rFonts w:ascii="Times New Roman" w:hAnsi="Times New Roman" w:cs="Times New Roman"/>
          <w:sz w:val="28"/>
          <w:szCs w:val="28"/>
        </w:rPr>
        <w:t>, на 2</w:t>
      </w:r>
      <w:r w:rsidR="00925D4B">
        <w:rPr>
          <w:rFonts w:ascii="Times New Roman" w:hAnsi="Times New Roman" w:cs="Times New Roman"/>
          <w:sz w:val="28"/>
          <w:szCs w:val="28"/>
        </w:rPr>
        <w:t>026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925D4B">
        <w:rPr>
          <w:rFonts w:ascii="Times New Roman" w:hAnsi="Times New Roman" w:cs="Times New Roman"/>
          <w:sz w:val="28"/>
          <w:szCs w:val="28"/>
        </w:rPr>
        <w:t>3 653 730,28</w:t>
      </w:r>
      <w:r w:rsidRPr="0057630E">
        <w:rPr>
          <w:rFonts w:ascii="Times New Roman" w:hAnsi="Times New Roman" w:cs="Times New Roman"/>
          <w:sz w:val="28"/>
          <w:szCs w:val="28"/>
        </w:rPr>
        <w:t xml:space="preserve"> рубл</w:t>
      </w:r>
      <w:r w:rsidR="00925D4B">
        <w:rPr>
          <w:rFonts w:ascii="Times New Roman" w:hAnsi="Times New Roman" w:cs="Times New Roman"/>
          <w:sz w:val="28"/>
          <w:szCs w:val="28"/>
        </w:rPr>
        <w:t>ей</w:t>
      </w:r>
      <w:r w:rsidRPr="0057630E">
        <w:rPr>
          <w:rFonts w:ascii="Times New Roman" w:hAnsi="Times New Roman" w:cs="Times New Roman"/>
          <w:sz w:val="28"/>
          <w:szCs w:val="28"/>
        </w:rPr>
        <w:t>.</w:t>
      </w:r>
    </w:p>
    <w:p w:rsidR="0057630E" w:rsidRDefault="0057630E" w:rsidP="0057630E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D160B" w:rsidRPr="0057630E" w:rsidRDefault="00DD160B" w:rsidP="0057630E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30E">
        <w:rPr>
          <w:rFonts w:ascii="Times New Roman" w:hAnsi="Times New Roman" w:cs="Times New Roman"/>
          <w:b/>
          <w:sz w:val="24"/>
          <w:szCs w:val="24"/>
        </w:rPr>
        <w:t xml:space="preserve">РАСХОДЫ </w:t>
      </w: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30E">
        <w:rPr>
          <w:rFonts w:ascii="Times New Roman" w:hAnsi="Times New Roman" w:cs="Times New Roman"/>
          <w:b/>
          <w:sz w:val="24"/>
          <w:szCs w:val="24"/>
        </w:rPr>
        <w:t xml:space="preserve">БЮДЖЕТА УНЕЧСКОГО МУНИЦИПАЛЬНОГО РАЙОНА БРЯНСКОЙ ОБЛАСТИ </w:t>
      </w:r>
    </w:p>
    <w:p w:rsidR="0057630E" w:rsidRPr="0057630E" w:rsidRDefault="00925D4B" w:rsidP="005763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2024 - 2026</w:t>
      </w:r>
      <w:r w:rsidR="0057630E" w:rsidRPr="0057630E">
        <w:rPr>
          <w:rFonts w:ascii="Times New Roman" w:hAnsi="Times New Roman" w:cs="Times New Roman"/>
          <w:b/>
          <w:sz w:val="24"/>
          <w:szCs w:val="24"/>
        </w:rPr>
        <w:t xml:space="preserve"> ГОДАХ</w:t>
      </w: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Объем р</w:t>
      </w:r>
      <w:r w:rsidR="00925D4B">
        <w:rPr>
          <w:rFonts w:ascii="Times New Roman" w:hAnsi="Times New Roman" w:cs="Times New Roman"/>
          <w:sz w:val="28"/>
          <w:szCs w:val="28"/>
        </w:rPr>
        <w:t>асходов районного бюджета в 2024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925D4B">
        <w:rPr>
          <w:rFonts w:ascii="Times New Roman" w:hAnsi="Times New Roman" w:cs="Times New Roman"/>
          <w:sz w:val="28"/>
          <w:szCs w:val="28"/>
        </w:rPr>
        <w:t>865 847 324,20 рубля, в 2025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925D4B">
        <w:rPr>
          <w:rFonts w:ascii="Times New Roman" w:hAnsi="Times New Roman" w:cs="Times New Roman"/>
          <w:sz w:val="28"/>
          <w:szCs w:val="28"/>
        </w:rPr>
        <w:t xml:space="preserve"> 805 169 885,65 рублей, в 2026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925D4B">
        <w:rPr>
          <w:rFonts w:ascii="Times New Roman" w:hAnsi="Times New Roman" w:cs="Times New Roman"/>
          <w:sz w:val="28"/>
          <w:szCs w:val="28"/>
        </w:rPr>
        <w:t>831 410 119,91 рублей</w:t>
      </w:r>
      <w:r w:rsidRPr="0057630E">
        <w:rPr>
          <w:rFonts w:ascii="Times New Roman" w:hAnsi="Times New Roman" w:cs="Times New Roman"/>
          <w:sz w:val="28"/>
          <w:szCs w:val="28"/>
        </w:rPr>
        <w:t>.</w:t>
      </w:r>
    </w:p>
    <w:p w:rsidR="0057630E" w:rsidRDefault="0057630E" w:rsidP="0057630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Структура расходов бюдж</w:t>
      </w:r>
      <w:r w:rsidR="00925D4B">
        <w:rPr>
          <w:rFonts w:ascii="Times New Roman" w:hAnsi="Times New Roman" w:cs="Times New Roman"/>
          <w:sz w:val="28"/>
          <w:szCs w:val="28"/>
        </w:rPr>
        <w:t>ета муниципального района в 2024 - 2026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годах представлена в таблице 8.</w:t>
      </w:r>
    </w:p>
    <w:p w:rsidR="00DD160B" w:rsidRDefault="00DD160B" w:rsidP="0057630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D160B" w:rsidRDefault="00DD160B" w:rsidP="0057630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D160B" w:rsidRPr="0057630E" w:rsidRDefault="00DD160B" w:rsidP="0057630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lastRenderedPageBreak/>
        <w:t>Таблица 8</w:t>
      </w:r>
    </w:p>
    <w:p w:rsidR="0057630E" w:rsidRPr="0057630E" w:rsidRDefault="0057630E" w:rsidP="0057630E">
      <w:pPr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Структура расходов бюдж</w:t>
      </w:r>
      <w:r w:rsidR="00925D4B">
        <w:rPr>
          <w:rFonts w:ascii="Times New Roman" w:hAnsi="Times New Roman" w:cs="Times New Roman"/>
          <w:sz w:val="28"/>
          <w:szCs w:val="28"/>
        </w:rPr>
        <w:t>ета муниципального района в 2024-2026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57630E" w:rsidRPr="0057630E" w:rsidRDefault="0057630E" w:rsidP="0057630E">
      <w:pPr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5"/>
        <w:tblW w:w="10348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2766"/>
        <w:gridCol w:w="1417"/>
        <w:gridCol w:w="1134"/>
        <w:gridCol w:w="1418"/>
        <w:gridCol w:w="1134"/>
        <w:gridCol w:w="1345"/>
        <w:gridCol w:w="1134"/>
      </w:tblGrid>
      <w:tr w:rsidR="0057630E" w:rsidRPr="0057630E" w:rsidTr="0057630E">
        <w:trPr>
          <w:trHeight w:val="375"/>
          <w:jc w:val="center"/>
        </w:trPr>
        <w:tc>
          <w:tcPr>
            <w:tcW w:w="2766" w:type="dxa"/>
            <w:vMerge w:val="restart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2551" w:type="dxa"/>
            <w:gridSpan w:val="2"/>
          </w:tcPr>
          <w:p w:rsidR="0057630E" w:rsidRPr="0057630E" w:rsidRDefault="00925D4B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2" w:type="dxa"/>
            <w:gridSpan w:val="2"/>
          </w:tcPr>
          <w:p w:rsidR="0057630E" w:rsidRPr="0057630E" w:rsidRDefault="00925D4B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79" w:type="dxa"/>
            <w:gridSpan w:val="2"/>
          </w:tcPr>
          <w:p w:rsidR="0057630E" w:rsidRPr="0057630E" w:rsidRDefault="00925D4B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7630E" w:rsidRPr="0057630E" w:rsidTr="0057630E">
        <w:trPr>
          <w:trHeight w:val="838"/>
          <w:jc w:val="center"/>
        </w:trPr>
        <w:tc>
          <w:tcPr>
            <w:tcW w:w="2766" w:type="dxa"/>
            <w:vMerge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</w:p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Доля в общем объеме</w:t>
            </w:r>
            <w:proofErr w:type="gramStart"/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, (%) </w:t>
            </w:r>
            <w:proofErr w:type="gramEnd"/>
          </w:p>
        </w:tc>
        <w:tc>
          <w:tcPr>
            <w:tcW w:w="1418" w:type="dxa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Доля в общем объеме</w:t>
            </w:r>
            <w:proofErr w:type="gramStart"/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, (%) </w:t>
            </w:r>
            <w:proofErr w:type="gramEnd"/>
          </w:p>
        </w:tc>
        <w:tc>
          <w:tcPr>
            <w:tcW w:w="1345" w:type="dxa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Доля в общем объеме</w:t>
            </w:r>
            <w:proofErr w:type="gramStart"/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, (%)</w:t>
            </w:r>
            <w:proofErr w:type="gramEnd"/>
          </w:p>
        </w:tc>
      </w:tr>
      <w:tr w:rsidR="0057630E" w:rsidRPr="0057630E" w:rsidTr="00B733B2">
        <w:trPr>
          <w:jc w:val="center"/>
        </w:trPr>
        <w:tc>
          <w:tcPr>
            <w:tcW w:w="2766" w:type="dxa"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7" w:type="dxa"/>
            <w:vAlign w:val="center"/>
          </w:tcPr>
          <w:p w:rsidR="0057630E" w:rsidRPr="0057630E" w:rsidRDefault="00925D4B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DF3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317,4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418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63 848,9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345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72 633,2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630E" w:rsidRPr="0057630E" w:rsidRDefault="00B733B2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57630E" w:rsidRPr="0057630E" w:rsidTr="00B733B2">
        <w:trPr>
          <w:jc w:val="center"/>
        </w:trPr>
        <w:tc>
          <w:tcPr>
            <w:tcW w:w="2766" w:type="dxa"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417" w:type="dxa"/>
            <w:vAlign w:val="center"/>
          </w:tcPr>
          <w:p w:rsidR="0057630E" w:rsidRPr="0057630E" w:rsidRDefault="00925D4B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134" w:type="dxa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vAlign w:val="center"/>
          </w:tcPr>
          <w:p w:rsidR="0057630E" w:rsidRPr="0057630E" w:rsidRDefault="0057630E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57630E" w:rsidRPr="0057630E" w:rsidRDefault="0057630E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7630E" w:rsidRPr="0057630E" w:rsidRDefault="0057630E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B733B2">
        <w:trPr>
          <w:jc w:val="center"/>
        </w:trPr>
        <w:tc>
          <w:tcPr>
            <w:tcW w:w="2766" w:type="dxa"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vAlign w:val="center"/>
          </w:tcPr>
          <w:p w:rsidR="0057630E" w:rsidRPr="0057630E" w:rsidRDefault="00925D4B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F3044">
              <w:rPr>
                <w:rFonts w:ascii="Times New Roman" w:hAnsi="Times New Roman" w:cs="Times New Roman"/>
                <w:sz w:val="24"/>
                <w:szCs w:val="24"/>
              </w:rPr>
              <w:t xml:space="preserve"> 994,5</w:t>
            </w:r>
          </w:p>
        </w:tc>
        <w:tc>
          <w:tcPr>
            <w:tcW w:w="1134" w:type="dxa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418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5 494,5</w:t>
            </w:r>
          </w:p>
        </w:tc>
        <w:tc>
          <w:tcPr>
            <w:tcW w:w="1134" w:type="dxa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345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5 494,5</w:t>
            </w:r>
          </w:p>
        </w:tc>
        <w:tc>
          <w:tcPr>
            <w:tcW w:w="1134" w:type="dxa"/>
            <w:vAlign w:val="center"/>
          </w:tcPr>
          <w:p w:rsidR="0057630E" w:rsidRPr="0057630E" w:rsidRDefault="00B733B2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57630E" w:rsidRPr="0057630E" w:rsidTr="00B733B2">
        <w:trPr>
          <w:jc w:val="center"/>
        </w:trPr>
        <w:tc>
          <w:tcPr>
            <w:tcW w:w="2766" w:type="dxa"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17" w:type="dxa"/>
            <w:vAlign w:val="center"/>
          </w:tcPr>
          <w:p w:rsidR="0057630E" w:rsidRPr="0057630E" w:rsidRDefault="00925D4B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DF3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246,6</w:t>
            </w:r>
          </w:p>
        </w:tc>
        <w:tc>
          <w:tcPr>
            <w:tcW w:w="1134" w:type="dxa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418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36 759,4</w:t>
            </w:r>
          </w:p>
        </w:tc>
        <w:tc>
          <w:tcPr>
            <w:tcW w:w="1134" w:type="dxa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345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37 240,5</w:t>
            </w:r>
          </w:p>
        </w:tc>
        <w:tc>
          <w:tcPr>
            <w:tcW w:w="1134" w:type="dxa"/>
            <w:vAlign w:val="center"/>
          </w:tcPr>
          <w:p w:rsidR="0057630E" w:rsidRPr="0057630E" w:rsidRDefault="00B733B2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57630E" w:rsidRPr="0057630E" w:rsidTr="00B733B2">
        <w:trPr>
          <w:jc w:val="center"/>
        </w:trPr>
        <w:tc>
          <w:tcPr>
            <w:tcW w:w="2766" w:type="dxa"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7" w:type="dxa"/>
            <w:vAlign w:val="center"/>
          </w:tcPr>
          <w:p w:rsidR="0057630E" w:rsidRPr="0057630E" w:rsidRDefault="00925D4B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F3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142,3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3 573,2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345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2 828,5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7630E" w:rsidRPr="0057630E" w:rsidRDefault="00B733B2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57630E" w:rsidRPr="0057630E" w:rsidTr="00B733B2">
        <w:trPr>
          <w:jc w:val="center"/>
        </w:trPr>
        <w:tc>
          <w:tcPr>
            <w:tcW w:w="2766" w:type="dxa"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417" w:type="dxa"/>
            <w:vAlign w:val="center"/>
          </w:tcPr>
          <w:p w:rsidR="0057630E" w:rsidRPr="0057630E" w:rsidRDefault="00925D4B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345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7630E" w:rsidRPr="0057630E" w:rsidRDefault="00B733B2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7630E" w:rsidRPr="0057630E" w:rsidTr="00B733B2">
        <w:trPr>
          <w:jc w:val="center"/>
        </w:trPr>
        <w:tc>
          <w:tcPr>
            <w:tcW w:w="2766" w:type="dxa"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</w:tc>
        <w:tc>
          <w:tcPr>
            <w:tcW w:w="1417" w:type="dxa"/>
            <w:vAlign w:val="center"/>
          </w:tcPr>
          <w:p w:rsidR="0057630E" w:rsidRPr="0057630E" w:rsidRDefault="00925D4B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</w:t>
            </w:r>
            <w:r w:rsidR="00DF3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717,6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529 123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531 181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630E" w:rsidRPr="0057630E" w:rsidRDefault="00B733B2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63,9</w:t>
            </w:r>
          </w:p>
        </w:tc>
      </w:tr>
      <w:tr w:rsidR="0057630E" w:rsidRPr="0057630E" w:rsidTr="00B733B2">
        <w:trPr>
          <w:jc w:val="center"/>
        </w:trPr>
        <w:tc>
          <w:tcPr>
            <w:tcW w:w="2766" w:type="dxa"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7" w:type="dxa"/>
            <w:vAlign w:val="center"/>
          </w:tcPr>
          <w:p w:rsidR="0057630E" w:rsidRPr="0057630E" w:rsidRDefault="00925D4B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DF30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953</w:t>
            </w:r>
            <w:r w:rsidR="00DF3044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68 090,5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73 356,5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630E" w:rsidRPr="0057630E" w:rsidRDefault="00B733B2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57630E" w:rsidRPr="0057630E" w:rsidTr="00B733B2">
        <w:trPr>
          <w:jc w:val="center"/>
        </w:trPr>
        <w:tc>
          <w:tcPr>
            <w:tcW w:w="2766" w:type="dxa"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417" w:type="dxa"/>
            <w:vAlign w:val="center"/>
          </w:tcPr>
          <w:p w:rsidR="0057630E" w:rsidRPr="0057630E" w:rsidRDefault="00925D4B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DF3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991,4</w:t>
            </w:r>
          </w:p>
        </w:tc>
        <w:tc>
          <w:tcPr>
            <w:tcW w:w="1134" w:type="dxa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418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79 565,6</w:t>
            </w:r>
          </w:p>
        </w:tc>
        <w:tc>
          <w:tcPr>
            <w:tcW w:w="1134" w:type="dxa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1345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89 901,2</w:t>
            </w:r>
          </w:p>
        </w:tc>
        <w:tc>
          <w:tcPr>
            <w:tcW w:w="1134" w:type="dxa"/>
            <w:vAlign w:val="center"/>
          </w:tcPr>
          <w:p w:rsidR="0057630E" w:rsidRPr="0057630E" w:rsidRDefault="00B733B2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</w:tr>
      <w:tr w:rsidR="0057630E" w:rsidRPr="0057630E" w:rsidTr="00B733B2">
        <w:trPr>
          <w:jc w:val="center"/>
        </w:trPr>
        <w:tc>
          <w:tcPr>
            <w:tcW w:w="2766" w:type="dxa"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7" w:type="dxa"/>
            <w:vAlign w:val="center"/>
          </w:tcPr>
          <w:p w:rsidR="0057630E" w:rsidRPr="0057630E" w:rsidRDefault="00925D4B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F3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390,4</w:t>
            </w:r>
          </w:p>
        </w:tc>
        <w:tc>
          <w:tcPr>
            <w:tcW w:w="1134" w:type="dxa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418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16 150,8</w:t>
            </w:r>
          </w:p>
        </w:tc>
        <w:tc>
          <w:tcPr>
            <w:tcW w:w="1134" w:type="dxa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5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16 189,7</w:t>
            </w:r>
          </w:p>
        </w:tc>
        <w:tc>
          <w:tcPr>
            <w:tcW w:w="1134" w:type="dxa"/>
            <w:vAlign w:val="center"/>
          </w:tcPr>
          <w:p w:rsidR="0057630E" w:rsidRPr="0057630E" w:rsidRDefault="00B733B2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630E" w:rsidRPr="0057630E" w:rsidTr="00B733B2">
        <w:trPr>
          <w:trHeight w:val="1601"/>
          <w:jc w:val="center"/>
        </w:trPr>
        <w:tc>
          <w:tcPr>
            <w:tcW w:w="2766" w:type="dxa"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vAlign w:val="center"/>
          </w:tcPr>
          <w:p w:rsidR="0057630E" w:rsidRPr="0057630E" w:rsidRDefault="00925D4B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F3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134" w:type="dxa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418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1 890</w:t>
            </w:r>
          </w:p>
        </w:tc>
        <w:tc>
          <w:tcPr>
            <w:tcW w:w="1134" w:type="dxa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345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1 890</w:t>
            </w:r>
          </w:p>
        </w:tc>
        <w:tc>
          <w:tcPr>
            <w:tcW w:w="1134" w:type="dxa"/>
            <w:vAlign w:val="center"/>
          </w:tcPr>
          <w:p w:rsidR="0057630E" w:rsidRPr="0057630E" w:rsidRDefault="00B733B2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733B2" w:rsidRPr="0057630E" w:rsidTr="00B733B2">
        <w:trPr>
          <w:jc w:val="center"/>
        </w:trPr>
        <w:tc>
          <w:tcPr>
            <w:tcW w:w="2766" w:type="dxa"/>
          </w:tcPr>
          <w:p w:rsidR="00B733B2" w:rsidRPr="0057630E" w:rsidRDefault="00B733B2" w:rsidP="005763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vAlign w:val="center"/>
          </w:tcPr>
          <w:p w:rsidR="00B733B2" w:rsidRPr="0057630E" w:rsidRDefault="00B733B2" w:rsidP="00B73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865 847,3</w:t>
            </w:r>
          </w:p>
        </w:tc>
        <w:tc>
          <w:tcPr>
            <w:tcW w:w="1134" w:type="dxa"/>
            <w:vAlign w:val="center"/>
          </w:tcPr>
          <w:p w:rsidR="00B733B2" w:rsidRPr="0057630E" w:rsidRDefault="00B733B2" w:rsidP="00B73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B733B2" w:rsidRPr="0057630E" w:rsidRDefault="00B733B2" w:rsidP="00B73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805 169,9</w:t>
            </w:r>
          </w:p>
        </w:tc>
        <w:tc>
          <w:tcPr>
            <w:tcW w:w="1134" w:type="dxa"/>
            <w:vAlign w:val="center"/>
          </w:tcPr>
          <w:p w:rsidR="00B733B2" w:rsidRPr="0057630E" w:rsidRDefault="00B733B2" w:rsidP="00B73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45" w:type="dxa"/>
            <w:vAlign w:val="center"/>
          </w:tcPr>
          <w:p w:rsidR="00B733B2" w:rsidRPr="0057630E" w:rsidRDefault="00B733B2" w:rsidP="00B73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831 410,1</w:t>
            </w:r>
          </w:p>
        </w:tc>
        <w:tc>
          <w:tcPr>
            <w:tcW w:w="1134" w:type="dxa"/>
            <w:vAlign w:val="center"/>
          </w:tcPr>
          <w:p w:rsidR="00B733B2" w:rsidRPr="0057630E" w:rsidRDefault="00B733B2" w:rsidP="00B73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57630E" w:rsidRPr="0057630E" w:rsidRDefault="0057630E" w:rsidP="0057630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7630E" w:rsidRPr="0057630E" w:rsidRDefault="0057630E" w:rsidP="0057630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Общий объем социально-значимых расходов бюджета района на 202</w:t>
      </w:r>
      <w:r w:rsidR="00B733B2">
        <w:rPr>
          <w:rFonts w:ascii="Times New Roman" w:hAnsi="Times New Roman" w:cs="Times New Roman"/>
          <w:sz w:val="28"/>
          <w:szCs w:val="28"/>
        </w:rPr>
        <w:t>4 год составляет 745 052,5 тыс. рублей (86</w:t>
      </w:r>
      <w:r w:rsidRPr="0057630E">
        <w:rPr>
          <w:rFonts w:ascii="Times New Roman" w:hAnsi="Times New Roman" w:cs="Times New Roman"/>
          <w:sz w:val="28"/>
          <w:szCs w:val="28"/>
        </w:rPr>
        <w:t>% от общего объема запланированны</w:t>
      </w:r>
      <w:r w:rsidR="00B733B2">
        <w:rPr>
          <w:rFonts w:ascii="Times New Roman" w:hAnsi="Times New Roman" w:cs="Times New Roman"/>
          <w:sz w:val="28"/>
          <w:szCs w:val="28"/>
        </w:rPr>
        <w:t>х расходов). При этом 65,3</w:t>
      </w:r>
      <w:r w:rsidRPr="0057630E">
        <w:rPr>
          <w:rFonts w:ascii="Times New Roman" w:hAnsi="Times New Roman" w:cs="Times New Roman"/>
          <w:sz w:val="28"/>
          <w:szCs w:val="28"/>
        </w:rPr>
        <w:t xml:space="preserve"> % общего объема расходов бюджета райо</w:t>
      </w:r>
      <w:r w:rsidR="00B733B2">
        <w:rPr>
          <w:rFonts w:ascii="Times New Roman" w:hAnsi="Times New Roman" w:cs="Times New Roman"/>
          <w:sz w:val="28"/>
          <w:szCs w:val="28"/>
        </w:rPr>
        <w:t>на – расходы на образование, 9,3% – на культуру,  9,1% – на социальную политику, 2,2</w:t>
      </w:r>
      <w:r w:rsidRPr="0057630E">
        <w:rPr>
          <w:rFonts w:ascii="Times New Roman" w:hAnsi="Times New Roman" w:cs="Times New Roman"/>
          <w:sz w:val="28"/>
          <w:szCs w:val="28"/>
        </w:rPr>
        <w:t>% - на физическую культуру и спорт.</w:t>
      </w:r>
    </w:p>
    <w:p w:rsidR="0057630E" w:rsidRPr="0057630E" w:rsidRDefault="0057630E" w:rsidP="0057630E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7630E" w:rsidRPr="0057630E" w:rsidRDefault="0057630E" w:rsidP="0057630E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  <w:r w:rsidRPr="0057630E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lastRenderedPageBreak/>
        <w:t>Межбюджетные отношения с муниципальными образованиями.</w:t>
      </w:r>
    </w:p>
    <w:p w:rsidR="0057630E" w:rsidRPr="0057630E" w:rsidRDefault="0057630E" w:rsidP="0057630E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7630E">
        <w:rPr>
          <w:rFonts w:ascii="Times New Roman" w:eastAsiaTheme="minorHAnsi" w:hAnsi="Times New Roman" w:cs="Times New Roman"/>
          <w:sz w:val="28"/>
          <w:szCs w:val="28"/>
          <w:lang w:eastAsia="en-US"/>
        </w:rPr>
        <w:t>Межбюджетные отношения с муни</w:t>
      </w:r>
      <w:r w:rsidR="00B733B2">
        <w:rPr>
          <w:rFonts w:ascii="Times New Roman" w:eastAsiaTheme="minorHAnsi" w:hAnsi="Times New Roman" w:cs="Times New Roman"/>
          <w:sz w:val="28"/>
          <w:szCs w:val="28"/>
          <w:lang w:eastAsia="en-US"/>
        </w:rPr>
        <w:t>ципальными образованиями на 2024 –  2026</w:t>
      </w:r>
      <w:r w:rsidRPr="005763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годы сформированы с учетом совершенствования механизма предоставления межбюджетных трансфертов путем развития принципов и подходов, применяемых при расчете и распределении межбюджетных трансфертов бюджетам муниципальных образований. </w:t>
      </w:r>
    </w:p>
    <w:p w:rsidR="0057630E" w:rsidRPr="0057630E" w:rsidRDefault="0057630E" w:rsidP="0057630E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630E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Бюджетная политика в сфере межбюджетных отношений с муниципальными образованиями будет сосредоточена на решении следующих задач:</w:t>
      </w:r>
    </w:p>
    <w:p w:rsidR="0057630E" w:rsidRPr="0057630E" w:rsidRDefault="0057630E" w:rsidP="0057630E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630E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стабильности, предсказуемости и прозрачности системы межбюджетных отношений, определенной Законом Брянской области от 2 ноября 2016 года № 89-З «О межбюджетных отношениях в Брянской области»;</w:t>
      </w:r>
    </w:p>
    <w:p w:rsidR="0057630E" w:rsidRPr="0057630E" w:rsidRDefault="0057630E" w:rsidP="0057630E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630E">
        <w:rPr>
          <w:rFonts w:ascii="Times New Roman" w:eastAsia="Calibri" w:hAnsi="Times New Roman" w:cs="Times New Roman"/>
          <w:sz w:val="28"/>
          <w:szCs w:val="28"/>
          <w:lang w:eastAsia="en-US"/>
        </w:rPr>
        <w:t>сохранение стабильности основных действующих принципов распределения дотации на выравнивание бюджетной обеспеченности поселений;</w:t>
      </w:r>
    </w:p>
    <w:p w:rsidR="0057630E" w:rsidRPr="0057630E" w:rsidRDefault="0057630E" w:rsidP="0057630E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630E"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поддержка мер по обеспечению сбалансированности местных бюджетов;</w:t>
      </w:r>
    </w:p>
    <w:p w:rsidR="0057630E" w:rsidRPr="0057630E" w:rsidRDefault="0057630E" w:rsidP="0057630E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630E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финансовой дисциплины местных администраций, главных распорядителей бюджетных средств;</w:t>
      </w:r>
    </w:p>
    <w:p w:rsidR="0057630E" w:rsidRPr="0057630E" w:rsidRDefault="0057630E" w:rsidP="0057630E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630E">
        <w:rPr>
          <w:rFonts w:ascii="Times New Roman" w:eastAsia="Calibri" w:hAnsi="Times New Roman" w:cs="Times New Roman"/>
          <w:sz w:val="28"/>
          <w:szCs w:val="28"/>
          <w:lang w:eastAsia="en-US"/>
        </w:rPr>
        <w:t>соблюдение условий предоставления межбюджетных трансфертов, в том числе выполнение поселениями условий соглашений, заключенных с администрацией Унечского района;</w:t>
      </w:r>
    </w:p>
    <w:p w:rsidR="0057630E" w:rsidRPr="0057630E" w:rsidRDefault="0057630E" w:rsidP="0057630E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630E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предсказуемости, открытости и прозрачности межбюджетных отношений, бюджетного процесса на уровне местных бюджетов;</w:t>
      </w:r>
    </w:p>
    <w:p w:rsidR="0057630E" w:rsidRPr="0057630E" w:rsidRDefault="0057630E" w:rsidP="0057630E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630E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соблюдения органами местного самоуправления нормативов расходов, используемых в методиках расчета субвенций на стадии исполнения переданных государственных полномочий Брянской области;</w:t>
      </w:r>
    </w:p>
    <w:p w:rsidR="0057630E" w:rsidRPr="0057630E" w:rsidRDefault="0057630E" w:rsidP="0057630E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630E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информационных технологий управления общественными финансами.</w:t>
      </w:r>
    </w:p>
    <w:p w:rsidR="0057630E" w:rsidRPr="0057630E" w:rsidRDefault="0057630E" w:rsidP="0057630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Общий объем межбюджетных трансфертов, предоставляемых бюджетам поселений, планируется:</w:t>
      </w:r>
    </w:p>
    <w:p w:rsidR="0057630E" w:rsidRPr="0057630E" w:rsidRDefault="00B733B2" w:rsidP="0057630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2024 год в сумме 21 398 510 </w:t>
      </w:r>
      <w:r w:rsidR="0057630E" w:rsidRPr="0057630E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57630E" w:rsidRPr="0057630E">
        <w:rPr>
          <w:rFonts w:ascii="Times New Roman" w:hAnsi="Times New Roman" w:cs="Times New Roman"/>
          <w:sz w:val="28"/>
          <w:szCs w:val="28"/>
        </w:rPr>
        <w:t>;</w:t>
      </w:r>
    </w:p>
    <w:p w:rsidR="0057630E" w:rsidRPr="0057630E" w:rsidRDefault="0057630E" w:rsidP="0057630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н</w:t>
      </w:r>
      <w:r w:rsidR="00B733B2">
        <w:rPr>
          <w:rFonts w:ascii="Times New Roman" w:hAnsi="Times New Roman" w:cs="Times New Roman"/>
          <w:sz w:val="28"/>
          <w:szCs w:val="28"/>
        </w:rPr>
        <w:t>а 202</w:t>
      </w:r>
      <w:r w:rsidR="009331E9">
        <w:rPr>
          <w:rFonts w:ascii="Times New Roman" w:hAnsi="Times New Roman" w:cs="Times New Roman"/>
          <w:sz w:val="28"/>
          <w:szCs w:val="28"/>
        </w:rPr>
        <w:t>5</w:t>
      </w:r>
      <w:r w:rsidR="00B733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25D58">
        <w:rPr>
          <w:rFonts w:ascii="Times New Roman" w:hAnsi="Times New Roman" w:cs="Times New Roman"/>
          <w:sz w:val="28"/>
          <w:szCs w:val="28"/>
        </w:rPr>
        <w:t>12 838 510</w:t>
      </w:r>
      <w:r w:rsidRPr="0057630E">
        <w:rPr>
          <w:rFonts w:ascii="Times New Roman" w:hAnsi="Times New Roman" w:cs="Times New Roman"/>
          <w:sz w:val="28"/>
          <w:szCs w:val="28"/>
        </w:rPr>
        <w:t xml:space="preserve"> рубл</w:t>
      </w:r>
      <w:r w:rsidR="00325D58">
        <w:rPr>
          <w:rFonts w:ascii="Times New Roman" w:hAnsi="Times New Roman" w:cs="Times New Roman"/>
          <w:sz w:val="28"/>
          <w:szCs w:val="28"/>
        </w:rPr>
        <w:t>ей</w:t>
      </w:r>
      <w:r w:rsidRPr="0057630E">
        <w:rPr>
          <w:rFonts w:ascii="Times New Roman" w:hAnsi="Times New Roman" w:cs="Times New Roman"/>
          <w:sz w:val="28"/>
          <w:szCs w:val="28"/>
        </w:rPr>
        <w:t>;</w:t>
      </w:r>
    </w:p>
    <w:p w:rsidR="0057630E" w:rsidRPr="0057630E" w:rsidRDefault="0057630E" w:rsidP="0057630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н</w:t>
      </w:r>
      <w:r w:rsidR="009331E9">
        <w:rPr>
          <w:rFonts w:ascii="Times New Roman" w:hAnsi="Times New Roman" w:cs="Times New Roman"/>
          <w:sz w:val="28"/>
          <w:szCs w:val="28"/>
        </w:rPr>
        <w:t>а 2026</w:t>
      </w:r>
      <w:r w:rsidR="00325D58">
        <w:rPr>
          <w:rFonts w:ascii="Times New Roman" w:hAnsi="Times New Roman" w:cs="Times New Roman"/>
          <w:sz w:val="28"/>
          <w:szCs w:val="28"/>
        </w:rPr>
        <w:t xml:space="preserve"> год в сумме 12 838 510 рублей</w:t>
      </w:r>
      <w:r w:rsidRPr="0057630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630E" w:rsidRPr="0057630E" w:rsidRDefault="0057630E" w:rsidP="0057630E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9331E9" w:rsidP="0057630E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2024 – 2026</w:t>
      </w:r>
      <w:r w:rsidR="0057630E" w:rsidRPr="0057630E">
        <w:rPr>
          <w:rFonts w:ascii="Times New Roman" w:hAnsi="Times New Roman" w:cs="Times New Roman"/>
          <w:sz w:val="28"/>
          <w:szCs w:val="28"/>
        </w:rPr>
        <w:t xml:space="preserve"> годы в районном бюджете для бюджетов поселений предусмотрены следующие межбюджетные трансферты:</w:t>
      </w:r>
    </w:p>
    <w:p w:rsidR="0057630E" w:rsidRPr="0057630E" w:rsidRDefault="0057630E" w:rsidP="0057630E">
      <w:pPr>
        <w:spacing w:after="0" w:line="252" w:lineRule="auto"/>
        <w:ind w:left="7068" w:firstLine="7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7630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57630E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Pr="0057630E">
        <w:rPr>
          <w:rFonts w:ascii="Times New Roman" w:hAnsi="Times New Roman" w:cs="Times New Roman"/>
          <w:sz w:val="24"/>
          <w:szCs w:val="24"/>
          <w:lang w:val="en-US"/>
        </w:rPr>
        <w:t>)</w:t>
      </w:r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2031"/>
        <w:gridCol w:w="2133"/>
        <w:gridCol w:w="2033"/>
      </w:tblGrid>
      <w:tr w:rsidR="0057630E" w:rsidRPr="0057630E" w:rsidTr="0057630E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0E" w:rsidRPr="0057630E" w:rsidRDefault="009331E9" w:rsidP="0057630E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0E" w:rsidRPr="0057630E" w:rsidRDefault="009331E9" w:rsidP="0057630E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  <w:r w:rsidR="0057630E" w:rsidRPr="005763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0E" w:rsidRPr="0057630E" w:rsidRDefault="009331E9" w:rsidP="0057630E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bookmarkStart w:id="0" w:name="_GoBack"/>
            <w:bookmarkEnd w:id="0"/>
            <w:r w:rsidR="0057630E" w:rsidRPr="0057630E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</w:tr>
      <w:tr w:rsidR="00325D58" w:rsidRPr="0057630E" w:rsidTr="0057630E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D58" w:rsidRPr="0057630E" w:rsidRDefault="00325D58" w:rsidP="0057630E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bCs/>
                <w:sz w:val="24"/>
                <w:szCs w:val="24"/>
              </w:rPr>
              <w:t>Дотации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5D58" w:rsidRPr="0057630E" w:rsidRDefault="00325D58" w:rsidP="0057630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1 890 000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5D58" w:rsidRPr="0057630E" w:rsidRDefault="00325D58" w:rsidP="00325D5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1 890 000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5D58" w:rsidRPr="0057630E" w:rsidRDefault="00325D58" w:rsidP="00325D5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1 890 000</w:t>
            </w:r>
          </w:p>
        </w:tc>
      </w:tr>
      <w:tr w:rsidR="0057630E" w:rsidRPr="0057630E" w:rsidTr="0057630E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0E" w:rsidRPr="0057630E" w:rsidRDefault="0057630E" w:rsidP="0057630E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325D58" w:rsidP="0057630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19 508 510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325D58" w:rsidP="0057630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10 948 510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325D58" w:rsidP="0057630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10 948 510</w:t>
            </w:r>
          </w:p>
        </w:tc>
      </w:tr>
      <w:tr w:rsidR="0057630E" w:rsidRPr="0057630E" w:rsidTr="0057630E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0E" w:rsidRPr="0057630E" w:rsidRDefault="0057630E" w:rsidP="0057630E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325D58" w:rsidP="0057630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21 398 510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325D58" w:rsidP="0057630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12 838 510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325D58" w:rsidP="0057630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12 838 510</w:t>
            </w:r>
          </w:p>
        </w:tc>
      </w:tr>
    </w:tbl>
    <w:p w:rsidR="00325D58" w:rsidRDefault="00325D58" w:rsidP="0057630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lastRenderedPageBreak/>
        <w:t>Дотация на выравнивание бюджетной о</w:t>
      </w:r>
      <w:r w:rsidR="00325D58">
        <w:rPr>
          <w:rFonts w:ascii="Times New Roman" w:hAnsi="Times New Roman" w:cs="Times New Roman"/>
          <w:sz w:val="28"/>
          <w:szCs w:val="28"/>
        </w:rPr>
        <w:t>беспеченности  поселений на 2024-2026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</w:t>
      </w:r>
      <w:r w:rsidR="00325D58">
        <w:rPr>
          <w:rFonts w:ascii="Times New Roman" w:hAnsi="Times New Roman" w:cs="Times New Roman"/>
          <w:sz w:val="28"/>
          <w:szCs w:val="28"/>
        </w:rPr>
        <w:t>ды запланирована в объеме 1 890 0</w:t>
      </w:r>
      <w:r w:rsidRPr="0057630E">
        <w:rPr>
          <w:rFonts w:ascii="Times New Roman" w:hAnsi="Times New Roman" w:cs="Times New Roman"/>
          <w:sz w:val="28"/>
          <w:szCs w:val="28"/>
        </w:rPr>
        <w:t xml:space="preserve">00,00 рублей ежегодно. </w:t>
      </w:r>
    </w:p>
    <w:p w:rsidR="00325D58" w:rsidRDefault="00325D58" w:rsidP="0057630E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D58">
        <w:rPr>
          <w:rFonts w:ascii="Times New Roman" w:hAnsi="Times New Roman" w:cs="Times New Roman"/>
          <w:sz w:val="28"/>
          <w:szCs w:val="28"/>
        </w:rPr>
        <w:t>На 2024 год предусмотрены иные межбюджетные трансферты на поддержку мер по обеспечению сбалансированности бюджетов поселений в сумме 7 300 000 рублей.</w:t>
      </w:r>
    </w:p>
    <w:p w:rsidR="00FD6127" w:rsidRDefault="00FD6127" w:rsidP="0057630E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реализацию переданных полномочий на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территорий на 2024 год запланировано 1260</w:t>
      </w:r>
      <w:r w:rsidR="006107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 рублей.</w:t>
      </w:r>
    </w:p>
    <w:p w:rsidR="0057630E" w:rsidRPr="0057630E" w:rsidRDefault="0057630E" w:rsidP="0057630E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Предусмотрено предоставление иных межбюджетных трансфертов бюджетам поселений по решению отдельных вопросов местного значения муниципальных районов ежегодно в сумме </w:t>
      </w:r>
      <w:r w:rsidR="00FD6127">
        <w:rPr>
          <w:rFonts w:ascii="Times New Roman" w:hAnsi="Times New Roman" w:cs="Times New Roman"/>
          <w:sz w:val="28"/>
          <w:szCs w:val="28"/>
        </w:rPr>
        <w:t>10 948 510</w:t>
      </w:r>
      <w:r w:rsidRPr="0057630E">
        <w:rPr>
          <w:rFonts w:ascii="Times New Roman" w:hAnsi="Times New Roman" w:cs="Times New Roman"/>
          <w:sz w:val="28"/>
          <w:szCs w:val="28"/>
        </w:rPr>
        <w:t xml:space="preserve"> рублей, в т. ч.:</w:t>
      </w:r>
    </w:p>
    <w:p w:rsidR="0057630E" w:rsidRPr="0057630E" w:rsidRDefault="0057630E" w:rsidP="0057630E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</w:t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bCs/>
          <w:sz w:val="28"/>
          <w:szCs w:val="28"/>
        </w:rPr>
        <w:t>на реализацию переданных полномочий в сфере дорожного хозяйства – 10 000 00</w:t>
      </w:r>
      <w:r w:rsidR="00FD6127">
        <w:rPr>
          <w:rFonts w:ascii="Times New Roman" w:hAnsi="Times New Roman" w:cs="Times New Roman"/>
          <w:bCs/>
          <w:sz w:val="28"/>
          <w:szCs w:val="28"/>
        </w:rPr>
        <w:t>0</w:t>
      </w:r>
      <w:r w:rsidRPr="0057630E">
        <w:rPr>
          <w:rFonts w:ascii="Times New Roman" w:hAnsi="Times New Roman" w:cs="Times New Roman"/>
          <w:bCs/>
          <w:sz w:val="28"/>
          <w:szCs w:val="28"/>
        </w:rPr>
        <w:t xml:space="preserve"> рублей;</w:t>
      </w:r>
    </w:p>
    <w:p w:rsidR="0057630E" w:rsidRPr="0057630E" w:rsidRDefault="0057630E" w:rsidP="0057630E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30E">
        <w:rPr>
          <w:rFonts w:ascii="Times New Roman" w:hAnsi="Times New Roman" w:cs="Times New Roman"/>
          <w:bCs/>
          <w:sz w:val="28"/>
          <w:szCs w:val="28"/>
        </w:rPr>
        <w:t>- на уплату взносов на капитальный ремонт общего имуществ</w:t>
      </w:r>
      <w:r w:rsidR="00FD6127">
        <w:rPr>
          <w:rFonts w:ascii="Times New Roman" w:hAnsi="Times New Roman" w:cs="Times New Roman"/>
          <w:bCs/>
          <w:sz w:val="28"/>
          <w:szCs w:val="28"/>
        </w:rPr>
        <w:t>а многоквартирных домов – 90 510</w:t>
      </w:r>
      <w:r w:rsidRPr="0057630E">
        <w:rPr>
          <w:rFonts w:ascii="Times New Roman" w:hAnsi="Times New Roman" w:cs="Times New Roman"/>
          <w:bCs/>
          <w:sz w:val="28"/>
          <w:szCs w:val="28"/>
        </w:rPr>
        <w:t xml:space="preserve"> рублей;</w:t>
      </w:r>
    </w:p>
    <w:p w:rsidR="0057630E" w:rsidRPr="0057630E" w:rsidRDefault="0057630E" w:rsidP="0057630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30E">
        <w:rPr>
          <w:rFonts w:ascii="Times New Roman" w:hAnsi="Times New Roman" w:cs="Times New Roman"/>
          <w:bCs/>
          <w:sz w:val="28"/>
          <w:szCs w:val="28"/>
        </w:rPr>
        <w:t>-</w:t>
      </w:r>
      <w:r w:rsidRPr="0057630E">
        <w:rPr>
          <w:rFonts w:ascii="Times New Roman" w:hAnsi="Times New Roman" w:cs="Times New Roman"/>
          <w:bCs/>
          <w:sz w:val="28"/>
          <w:szCs w:val="28"/>
        </w:rPr>
        <w:tab/>
        <w:t xml:space="preserve">на реализацию переданных полномочий по организации водоснабжения населения в части нецентрализованного водоснабжения </w:t>
      </w:r>
      <w:r w:rsidRPr="0057630E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FD6127">
        <w:rPr>
          <w:rFonts w:ascii="Times New Roman" w:hAnsi="Times New Roman" w:cs="Times New Roman"/>
          <w:bCs/>
          <w:sz w:val="28"/>
          <w:szCs w:val="28"/>
        </w:rPr>
        <w:t>858</w:t>
      </w:r>
      <w:r w:rsidRPr="0057630E">
        <w:rPr>
          <w:rFonts w:ascii="Times New Roman" w:hAnsi="Times New Roman" w:cs="Times New Roman"/>
          <w:bCs/>
          <w:sz w:val="28"/>
          <w:szCs w:val="28"/>
        </w:rPr>
        <w:t xml:space="preserve"> 000 рублей.</w:t>
      </w:r>
    </w:p>
    <w:p w:rsidR="0057630E" w:rsidRPr="0057630E" w:rsidRDefault="0057630E" w:rsidP="0057630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30E">
        <w:rPr>
          <w:rFonts w:ascii="Times New Roman" w:hAnsi="Times New Roman" w:cs="Times New Roman"/>
          <w:b/>
          <w:sz w:val="24"/>
          <w:szCs w:val="24"/>
        </w:rPr>
        <w:t xml:space="preserve">РАСХОДЫ БЮДЖЕТА УНЕЧСКОГО МУНИЦИПАЛЬНОГО РАЙОНА </w:t>
      </w: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30E">
        <w:rPr>
          <w:rFonts w:ascii="Times New Roman" w:hAnsi="Times New Roman" w:cs="Times New Roman"/>
          <w:b/>
          <w:sz w:val="24"/>
          <w:szCs w:val="24"/>
        </w:rPr>
        <w:t xml:space="preserve">БРЯНСКОЙ ОБЛАСТИ НА ФИНАНСОВОЕ ОБЕСПЕЧЕНИЕ </w:t>
      </w: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30E">
        <w:rPr>
          <w:rFonts w:ascii="Times New Roman" w:hAnsi="Times New Roman" w:cs="Times New Roman"/>
          <w:b/>
          <w:sz w:val="24"/>
          <w:szCs w:val="24"/>
        </w:rPr>
        <w:t xml:space="preserve">РЕАЛИЗАЦИИ МУНИЦИПАЛЬНЫХ ПРОГРАММ </w:t>
      </w: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В бюджете Унечского муниципального района Брянской области предусмотрена реализация четырех муниципальных программ. </w:t>
      </w: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30E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57630E" w:rsidRPr="0057630E" w:rsidRDefault="0057630E" w:rsidP="0057630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30E">
        <w:rPr>
          <w:rFonts w:ascii="Times New Roman" w:hAnsi="Times New Roman" w:cs="Times New Roman"/>
          <w:b/>
          <w:sz w:val="24"/>
          <w:szCs w:val="24"/>
        </w:rPr>
        <w:t xml:space="preserve">«ОБЕСПЕЧЕНИЕ РЕАЛИЗАЦИИ ПОЛНОМОЧИЙ ИСПОЛНИТЕЛЬНО-РАСПОРЯДИТЕЛЬНОГО ОРГАНА МЕСТНОГО САМОУПРАВЛЕНИЯ УНЕЧСКОГО МУНИЦИПАЛЬНОГО РАЙОНА» </w:t>
      </w: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Цель расходов вне рамок муниципальной программы является: эффективное исполнение полномочий исполнительно-распорядительным органом местного самоуправления Унечского муниципального района, задачей – создание условий для эффективной деятельности органов местного самоуправления.</w:t>
      </w: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 представлена в таблице 9.</w:t>
      </w:r>
    </w:p>
    <w:p w:rsidR="0057630E" w:rsidRPr="0057630E" w:rsidRDefault="0057630E" w:rsidP="0057630E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lastRenderedPageBreak/>
        <w:t>Таблица  9</w:t>
      </w:r>
    </w:p>
    <w:p w:rsidR="0057630E" w:rsidRPr="0057630E" w:rsidRDefault="0057630E" w:rsidP="0057630E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321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</w:t>
      </w:r>
    </w:p>
    <w:p w:rsidR="0057630E" w:rsidRPr="0057630E" w:rsidRDefault="0057630E" w:rsidP="0057630E">
      <w:pPr>
        <w:spacing w:after="0"/>
        <w:ind w:firstLine="321"/>
        <w:rPr>
          <w:rFonts w:ascii="Times New Roman" w:hAnsi="Times New Roman" w:cs="Times New Roman"/>
          <w:sz w:val="24"/>
          <w:szCs w:val="24"/>
        </w:rPr>
      </w:pPr>
      <w:r w:rsidRPr="005763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(рублей)</w:t>
      </w:r>
    </w:p>
    <w:tbl>
      <w:tblPr>
        <w:tblStyle w:val="a5"/>
        <w:tblW w:w="4664" w:type="pct"/>
        <w:jc w:val="center"/>
        <w:tblInd w:w="-2562" w:type="dxa"/>
        <w:tblLayout w:type="fixed"/>
        <w:tblLook w:val="04A0" w:firstRow="1" w:lastRow="0" w:firstColumn="1" w:lastColumn="0" w:noHBand="0" w:noVBand="1"/>
      </w:tblPr>
      <w:tblGrid>
        <w:gridCol w:w="4439"/>
        <w:gridCol w:w="1841"/>
        <w:gridCol w:w="1701"/>
        <w:gridCol w:w="1740"/>
      </w:tblGrid>
      <w:tr w:rsidR="0057630E" w:rsidRPr="0057630E" w:rsidTr="00610771">
        <w:trPr>
          <w:jc w:val="center"/>
        </w:trPr>
        <w:tc>
          <w:tcPr>
            <w:tcW w:w="2283" w:type="pct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47" w:type="pct"/>
          </w:tcPr>
          <w:p w:rsidR="0057630E" w:rsidRPr="0057630E" w:rsidRDefault="00610771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75" w:type="pct"/>
          </w:tcPr>
          <w:p w:rsidR="0057630E" w:rsidRPr="0057630E" w:rsidRDefault="00610771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95" w:type="pct"/>
          </w:tcPr>
          <w:p w:rsidR="0057630E" w:rsidRPr="0057630E" w:rsidRDefault="00610771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7630E" w:rsidRPr="0057630E" w:rsidTr="00610771">
        <w:trPr>
          <w:jc w:val="center"/>
        </w:trPr>
        <w:tc>
          <w:tcPr>
            <w:tcW w:w="2283" w:type="pct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полномочий исполнительно-распорядительного органа местного самоуправления Унечского муниципального района</w:t>
            </w:r>
          </w:p>
        </w:tc>
        <w:tc>
          <w:tcPr>
            <w:tcW w:w="947" w:type="pct"/>
            <w:vAlign w:val="bottom"/>
          </w:tcPr>
          <w:p w:rsidR="0057630E" w:rsidRPr="0057630E" w:rsidRDefault="00610771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190 706 908,64</w:t>
            </w:r>
          </w:p>
        </w:tc>
        <w:tc>
          <w:tcPr>
            <w:tcW w:w="875" w:type="pct"/>
            <w:vAlign w:val="bottom"/>
          </w:tcPr>
          <w:p w:rsidR="0057630E" w:rsidRPr="0057630E" w:rsidRDefault="00610771" w:rsidP="00610771">
            <w:pPr>
              <w:spacing w:after="200" w:line="276" w:lineRule="auto"/>
              <w:ind w:hanging="1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179 792 444,31</w:t>
            </w:r>
          </w:p>
        </w:tc>
        <w:tc>
          <w:tcPr>
            <w:tcW w:w="895" w:type="pct"/>
            <w:vAlign w:val="bottom"/>
          </w:tcPr>
          <w:p w:rsidR="0057630E" w:rsidRPr="0057630E" w:rsidRDefault="00610771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190 158 662,83</w:t>
            </w:r>
          </w:p>
        </w:tc>
      </w:tr>
    </w:tbl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610771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составе расходов на 2024</w:t>
      </w:r>
      <w:r w:rsidR="0057630E" w:rsidRPr="0057630E">
        <w:rPr>
          <w:rFonts w:ascii="Times New Roman" w:hAnsi="Times New Roman" w:cs="Times New Roman"/>
          <w:sz w:val="28"/>
          <w:szCs w:val="28"/>
        </w:rPr>
        <w:t xml:space="preserve"> год вне рамок подпрограмм муниципальной программы предусмотрены ас</w:t>
      </w:r>
      <w:r>
        <w:rPr>
          <w:rFonts w:ascii="Times New Roman" w:hAnsi="Times New Roman" w:cs="Times New Roman"/>
          <w:sz w:val="28"/>
          <w:szCs w:val="28"/>
        </w:rPr>
        <w:t xml:space="preserve">сигнования в сумме </w:t>
      </w:r>
      <w:r w:rsidR="00465E1C">
        <w:rPr>
          <w:rFonts w:ascii="Times New Roman" w:hAnsi="Times New Roman" w:cs="Times New Roman"/>
          <w:sz w:val="28"/>
          <w:szCs w:val="28"/>
        </w:rPr>
        <w:t>50 360 823</w:t>
      </w:r>
      <w:r w:rsidR="0057630E" w:rsidRPr="0057630E">
        <w:rPr>
          <w:rFonts w:ascii="Times New Roman" w:hAnsi="Times New Roman" w:cs="Times New Roman"/>
          <w:sz w:val="28"/>
          <w:szCs w:val="28"/>
        </w:rPr>
        <w:t xml:space="preserve"> рубля, в том числе: 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- содержание главы </w:t>
      </w:r>
      <w:r w:rsidR="00465E1C">
        <w:rPr>
          <w:rFonts w:ascii="Times New Roman" w:hAnsi="Times New Roman" w:cs="Times New Roman"/>
          <w:sz w:val="28"/>
          <w:szCs w:val="28"/>
        </w:rPr>
        <w:t>администрации района 1 637 294</w:t>
      </w:r>
      <w:r w:rsidRPr="0057630E">
        <w:rPr>
          <w:rFonts w:ascii="Times New Roman" w:hAnsi="Times New Roman" w:cs="Times New Roman"/>
          <w:sz w:val="28"/>
          <w:szCs w:val="28"/>
        </w:rPr>
        <w:t xml:space="preserve"> рубля; 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обеспечение деятельности аппарата а</w:t>
      </w:r>
      <w:r w:rsidR="00465E1C">
        <w:rPr>
          <w:rFonts w:ascii="Times New Roman" w:hAnsi="Times New Roman" w:cs="Times New Roman"/>
          <w:sz w:val="28"/>
          <w:szCs w:val="28"/>
        </w:rPr>
        <w:t>дминистрации района 26 554 032 рубля</w:t>
      </w:r>
      <w:r w:rsidRPr="0057630E">
        <w:rPr>
          <w:rFonts w:ascii="Times New Roman" w:hAnsi="Times New Roman" w:cs="Times New Roman"/>
          <w:sz w:val="28"/>
          <w:szCs w:val="28"/>
        </w:rPr>
        <w:t>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-  реализация переданных полномочий от сельских поселений по внутреннему муниципальному контролю 800 рублей; 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финансовое обеспечение МБУ «Служба по эксплуатации и обслуживанию муници</w:t>
      </w:r>
      <w:r w:rsidR="00465E1C">
        <w:rPr>
          <w:rFonts w:ascii="Times New Roman" w:hAnsi="Times New Roman" w:cs="Times New Roman"/>
          <w:sz w:val="28"/>
          <w:szCs w:val="28"/>
        </w:rPr>
        <w:t>пального имущества» 7 851 300</w:t>
      </w:r>
      <w:r w:rsidRPr="0057630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мероприятия в сфере ох</w:t>
      </w:r>
      <w:r w:rsidR="00465E1C">
        <w:rPr>
          <w:rFonts w:ascii="Times New Roman" w:hAnsi="Times New Roman" w:cs="Times New Roman"/>
          <w:sz w:val="28"/>
          <w:szCs w:val="28"/>
        </w:rPr>
        <w:t>раны окружающей среды 654 000</w:t>
      </w:r>
      <w:r w:rsidRPr="0057630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465E1C" w:rsidRDefault="00465E1C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реализация переданных полномочий по составлению генеральных планов поселений 1 260 000 рублей;</w:t>
      </w:r>
    </w:p>
    <w:p w:rsidR="00465E1C" w:rsidRPr="0057630E" w:rsidRDefault="00465E1C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установление и описание местоположения границ территориальных зон 2 171 602,50 рубля;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обеспечение деятельности Комитета по управлению муниц</w:t>
      </w:r>
      <w:r w:rsidR="00465E1C">
        <w:rPr>
          <w:rFonts w:ascii="Times New Roman" w:hAnsi="Times New Roman" w:cs="Times New Roman"/>
          <w:sz w:val="28"/>
          <w:szCs w:val="28"/>
        </w:rPr>
        <w:t>ипальным имуществом 3 286 183 рубля</w:t>
      </w:r>
      <w:r w:rsidRPr="0057630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опубликование нормативных правовых актов муниципальных образований и иной официальной информации  150 000 рублей;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оценка имущества, признание прав и регулирование отношений муници</w:t>
      </w:r>
      <w:r w:rsidR="00465E1C">
        <w:rPr>
          <w:rFonts w:ascii="Times New Roman" w:hAnsi="Times New Roman" w:cs="Times New Roman"/>
          <w:sz w:val="28"/>
          <w:szCs w:val="28"/>
        </w:rPr>
        <w:t>пальной собственности 860 000</w:t>
      </w:r>
      <w:r w:rsidRPr="0057630E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мероприятия по землеу</w:t>
      </w:r>
      <w:r w:rsidR="00465E1C">
        <w:rPr>
          <w:rFonts w:ascii="Times New Roman" w:hAnsi="Times New Roman" w:cs="Times New Roman"/>
          <w:sz w:val="28"/>
          <w:szCs w:val="28"/>
        </w:rPr>
        <w:t>стройству и землепользованию 240</w:t>
      </w:r>
      <w:r w:rsidRPr="0057630E">
        <w:rPr>
          <w:rFonts w:ascii="Times New Roman" w:hAnsi="Times New Roman" w:cs="Times New Roman"/>
          <w:sz w:val="28"/>
          <w:szCs w:val="28"/>
        </w:rPr>
        <w:t> 000,00 рублей;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эксплуатация и содержание имущества казны му</w:t>
      </w:r>
      <w:r w:rsidR="00465E1C">
        <w:rPr>
          <w:rFonts w:ascii="Times New Roman" w:hAnsi="Times New Roman" w:cs="Times New Roman"/>
          <w:sz w:val="28"/>
          <w:szCs w:val="28"/>
        </w:rPr>
        <w:t>ниципального образования        150 000</w:t>
      </w:r>
      <w:r w:rsidRPr="0057630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реализация переданных полномочий от городского поселения по оценке имущества и</w:t>
      </w:r>
      <w:r w:rsidR="00465E1C">
        <w:rPr>
          <w:rFonts w:ascii="Times New Roman" w:hAnsi="Times New Roman" w:cs="Times New Roman"/>
          <w:sz w:val="28"/>
          <w:szCs w:val="28"/>
        </w:rPr>
        <w:t xml:space="preserve"> межеванию земельных участков 550</w:t>
      </w:r>
      <w:r w:rsidRPr="0057630E">
        <w:rPr>
          <w:rFonts w:ascii="Times New Roman" w:hAnsi="Times New Roman" w:cs="Times New Roman"/>
          <w:sz w:val="28"/>
          <w:szCs w:val="28"/>
        </w:rPr>
        <w:t> 000,00 рублей;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проведение комплексны</w:t>
      </w:r>
      <w:r w:rsidR="00465E1C">
        <w:rPr>
          <w:rFonts w:ascii="Times New Roman" w:hAnsi="Times New Roman" w:cs="Times New Roman"/>
          <w:sz w:val="28"/>
          <w:szCs w:val="28"/>
        </w:rPr>
        <w:t>х кадастровых работ 4 995 611,50</w:t>
      </w:r>
      <w:r w:rsidRPr="0057630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Подпрограмма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«Повышение качества и доступности предоставления государственных и муниципальных услуг в </w:t>
      </w:r>
      <w:proofErr w:type="spellStart"/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t>Унечском</w:t>
      </w:r>
      <w:proofErr w:type="spellEnd"/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районе»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32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32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Цель подпрограммы: повышение комфортности и доступности получения гражданами и юридическими лицами массовых общественно значимых государственных и муниципальных услуг.</w:t>
      </w:r>
    </w:p>
    <w:p w:rsidR="0057630E" w:rsidRPr="0057630E" w:rsidRDefault="0057630E" w:rsidP="0057630E">
      <w:pPr>
        <w:tabs>
          <w:tab w:val="left" w:pos="365"/>
        </w:tabs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Задача подпрограммы: организация предоставления государственных и муниципальных услуг на базе многофункционального центра.</w:t>
      </w:r>
    </w:p>
    <w:p w:rsidR="0057630E" w:rsidRPr="0057630E" w:rsidRDefault="0057630E" w:rsidP="0057630E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10.</w:t>
      </w:r>
    </w:p>
    <w:p w:rsidR="0057630E" w:rsidRPr="0057630E" w:rsidRDefault="0057630E" w:rsidP="0057630E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Таблица 10</w:t>
      </w:r>
    </w:p>
    <w:p w:rsidR="0057630E" w:rsidRPr="0057630E" w:rsidRDefault="0057630E" w:rsidP="0057630E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</w:t>
      </w:r>
    </w:p>
    <w:p w:rsidR="0057630E" w:rsidRPr="0057630E" w:rsidRDefault="0057630E" w:rsidP="0057630E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«Повышение качества и доступности предоставления </w:t>
      </w:r>
      <w:proofErr w:type="gramStart"/>
      <w:r w:rsidRPr="0057630E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5763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630E" w:rsidRPr="0057630E" w:rsidRDefault="0057630E" w:rsidP="0057630E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и муниципальных услуг в </w:t>
      </w:r>
      <w:proofErr w:type="spellStart"/>
      <w:r w:rsidRPr="0057630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57630E">
        <w:rPr>
          <w:rFonts w:ascii="Times New Roman" w:hAnsi="Times New Roman" w:cs="Times New Roman"/>
          <w:sz w:val="28"/>
          <w:szCs w:val="28"/>
        </w:rPr>
        <w:t xml:space="preserve"> районе» </w:t>
      </w:r>
    </w:p>
    <w:p w:rsidR="0057630E" w:rsidRPr="0057630E" w:rsidRDefault="0057630E" w:rsidP="0057630E">
      <w:pPr>
        <w:spacing w:after="0"/>
        <w:ind w:left="637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        (рублей)</w:t>
      </w:r>
    </w:p>
    <w:tbl>
      <w:tblPr>
        <w:tblStyle w:val="a5"/>
        <w:tblW w:w="4593" w:type="pct"/>
        <w:jc w:val="center"/>
        <w:tblInd w:w="-2629" w:type="dxa"/>
        <w:tblLayout w:type="fixed"/>
        <w:tblLook w:val="04A0" w:firstRow="1" w:lastRow="0" w:firstColumn="1" w:lastColumn="0" w:noHBand="0" w:noVBand="1"/>
      </w:tblPr>
      <w:tblGrid>
        <w:gridCol w:w="4329"/>
        <w:gridCol w:w="1700"/>
        <w:gridCol w:w="1704"/>
        <w:gridCol w:w="1840"/>
      </w:tblGrid>
      <w:tr w:rsidR="0057630E" w:rsidRPr="0057630E" w:rsidTr="0057630E">
        <w:trPr>
          <w:jc w:val="center"/>
        </w:trPr>
        <w:tc>
          <w:tcPr>
            <w:tcW w:w="2261" w:type="pct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88" w:type="pct"/>
          </w:tcPr>
          <w:p w:rsidR="0057630E" w:rsidRPr="0057630E" w:rsidRDefault="00465E1C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90" w:type="pct"/>
          </w:tcPr>
          <w:p w:rsidR="0057630E" w:rsidRPr="0057630E" w:rsidRDefault="00465E1C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61" w:type="pct"/>
          </w:tcPr>
          <w:p w:rsidR="0057630E" w:rsidRPr="0057630E" w:rsidRDefault="00465E1C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465E1C" w:rsidRPr="0057630E" w:rsidTr="0057630E">
        <w:trPr>
          <w:jc w:val="center"/>
        </w:trPr>
        <w:tc>
          <w:tcPr>
            <w:tcW w:w="2261" w:type="pct"/>
          </w:tcPr>
          <w:p w:rsidR="00465E1C" w:rsidRPr="0057630E" w:rsidRDefault="00465E1C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888" w:type="pct"/>
          </w:tcPr>
          <w:p w:rsidR="00465E1C" w:rsidRPr="0057630E" w:rsidRDefault="00465E1C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5 723 500</w:t>
            </w:r>
          </w:p>
        </w:tc>
        <w:tc>
          <w:tcPr>
            <w:tcW w:w="890" w:type="pct"/>
          </w:tcPr>
          <w:p w:rsidR="00465E1C" w:rsidRPr="0057630E" w:rsidRDefault="000B4E6A" w:rsidP="00465E1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5 308 310</w:t>
            </w:r>
          </w:p>
        </w:tc>
        <w:tc>
          <w:tcPr>
            <w:tcW w:w="961" w:type="pct"/>
          </w:tcPr>
          <w:p w:rsidR="00465E1C" w:rsidRPr="0057630E" w:rsidRDefault="000B4E6A" w:rsidP="00465E1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5 434 860</w:t>
            </w:r>
          </w:p>
        </w:tc>
      </w:tr>
      <w:tr w:rsidR="000B4E6A" w:rsidRPr="0057630E" w:rsidTr="0057630E">
        <w:trPr>
          <w:jc w:val="center"/>
        </w:trPr>
        <w:tc>
          <w:tcPr>
            <w:tcW w:w="2261" w:type="pct"/>
          </w:tcPr>
          <w:p w:rsidR="000B4E6A" w:rsidRPr="0057630E" w:rsidRDefault="000B4E6A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88" w:type="pct"/>
          </w:tcPr>
          <w:p w:rsidR="000B4E6A" w:rsidRPr="0057630E" w:rsidRDefault="000B4E6A" w:rsidP="00465E1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5 723 500</w:t>
            </w:r>
          </w:p>
        </w:tc>
        <w:tc>
          <w:tcPr>
            <w:tcW w:w="890" w:type="pct"/>
          </w:tcPr>
          <w:p w:rsidR="000B4E6A" w:rsidRPr="0057630E" w:rsidRDefault="000B4E6A" w:rsidP="0043720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5 308 310</w:t>
            </w:r>
          </w:p>
        </w:tc>
        <w:tc>
          <w:tcPr>
            <w:tcW w:w="961" w:type="pct"/>
          </w:tcPr>
          <w:p w:rsidR="000B4E6A" w:rsidRPr="0057630E" w:rsidRDefault="000B4E6A" w:rsidP="0043720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5 434 860</w:t>
            </w:r>
          </w:p>
        </w:tc>
      </w:tr>
    </w:tbl>
    <w:p w:rsidR="0057630E" w:rsidRPr="0057630E" w:rsidRDefault="0057630E" w:rsidP="0057630E">
      <w:pPr>
        <w:widowControl w:val="0"/>
        <w:autoSpaceDE w:val="0"/>
        <w:autoSpaceDN w:val="0"/>
        <w:adjustRightInd w:val="0"/>
        <w:spacing w:before="240"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Расходы по подпрограмме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Унечском</w:t>
      </w:r>
      <w:proofErr w:type="spellEnd"/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районе».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Подпрограмма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57630E" w:rsidRPr="0057630E" w:rsidRDefault="0057630E" w:rsidP="0057630E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Цель подпрограммы: 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характера.</w:t>
      </w:r>
    </w:p>
    <w:p w:rsidR="0057630E" w:rsidRPr="0057630E" w:rsidRDefault="0057630E" w:rsidP="0057630E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ab/>
        <w:t>Задачи подпрограммы:</w:t>
      </w:r>
    </w:p>
    <w:p w:rsidR="0057630E" w:rsidRPr="0057630E" w:rsidRDefault="0057630E" w:rsidP="0057630E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lastRenderedPageBreak/>
        <w:t>обеспечение  мобилизационной готовности к реагированию на чрезвычайные ситуации;</w:t>
      </w:r>
    </w:p>
    <w:p w:rsidR="0057630E" w:rsidRPr="0057630E" w:rsidRDefault="0057630E" w:rsidP="0057630E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снижение рисков и смягчение последствий чрезвычайных ситуаций приро</w:t>
      </w:r>
      <w:r w:rsidR="00437206">
        <w:rPr>
          <w:rFonts w:ascii="Times New Roman" w:hAnsi="Times New Roman" w:cs="Times New Roman"/>
          <w:sz w:val="28"/>
          <w:szCs w:val="28"/>
        </w:rPr>
        <w:t>дного и техногенного характера.</w:t>
      </w:r>
    </w:p>
    <w:p w:rsidR="0057630E" w:rsidRPr="0057630E" w:rsidRDefault="0057630E" w:rsidP="005763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Динамика и структура расходов на  реализацию подпрограммы представлена в таблице 11.</w:t>
      </w:r>
    </w:p>
    <w:p w:rsidR="0057630E" w:rsidRPr="0057630E" w:rsidRDefault="0057630E" w:rsidP="0057630E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  <w:t>Таблица 11</w:t>
      </w:r>
    </w:p>
    <w:p w:rsidR="0057630E" w:rsidRPr="0057630E" w:rsidRDefault="0057630E" w:rsidP="0057630E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57630E" w:rsidRPr="0057630E" w:rsidRDefault="0057630E" w:rsidP="0057630E">
      <w:pPr>
        <w:spacing w:after="0"/>
        <w:ind w:left="7788" w:firstLine="708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9613" w:type="dxa"/>
        <w:jc w:val="center"/>
        <w:tblInd w:w="-1895" w:type="dxa"/>
        <w:tblLayout w:type="fixed"/>
        <w:tblLook w:val="04A0" w:firstRow="1" w:lastRow="0" w:firstColumn="1" w:lastColumn="0" w:noHBand="0" w:noVBand="1"/>
      </w:tblPr>
      <w:tblGrid>
        <w:gridCol w:w="4949"/>
        <w:gridCol w:w="1559"/>
        <w:gridCol w:w="1560"/>
        <w:gridCol w:w="1545"/>
      </w:tblGrid>
      <w:tr w:rsidR="0057630E" w:rsidRPr="0057630E" w:rsidTr="0057630E">
        <w:trPr>
          <w:jc w:val="center"/>
        </w:trPr>
        <w:tc>
          <w:tcPr>
            <w:tcW w:w="4949" w:type="dxa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57630E" w:rsidRPr="0057630E" w:rsidRDefault="00465E1C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57630E" w:rsidRPr="0057630E" w:rsidRDefault="00465E1C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45" w:type="dxa"/>
          </w:tcPr>
          <w:p w:rsidR="0057630E" w:rsidRPr="0057630E" w:rsidRDefault="0057630E" w:rsidP="00465E1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65E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7630E" w:rsidRPr="0057630E" w:rsidTr="0057630E">
        <w:trPr>
          <w:jc w:val="center"/>
        </w:trPr>
        <w:tc>
          <w:tcPr>
            <w:tcW w:w="4949" w:type="dxa"/>
          </w:tcPr>
          <w:p w:rsidR="0057630E" w:rsidRPr="0057630E" w:rsidRDefault="0057630E" w:rsidP="0057630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559" w:type="dxa"/>
            <w:vAlign w:val="bottom"/>
          </w:tcPr>
          <w:p w:rsidR="0057630E" w:rsidRPr="0057630E" w:rsidRDefault="00465E1C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250 000</w:t>
            </w:r>
          </w:p>
        </w:tc>
        <w:tc>
          <w:tcPr>
            <w:tcW w:w="1560" w:type="dxa"/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jc w:val="center"/>
        </w:trPr>
        <w:tc>
          <w:tcPr>
            <w:tcW w:w="4949" w:type="dxa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Единые дежурно-диспетчерские службы</w:t>
            </w:r>
          </w:p>
        </w:tc>
        <w:tc>
          <w:tcPr>
            <w:tcW w:w="1559" w:type="dxa"/>
            <w:vAlign w:val="bottom"/>
          </w:tcPr>
          <w:p w:rsidR="0057630E" w:rsidRPr="0057630E" w:rsidRDefault="00465E1C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5 179 341</w:t>
            </w:r>
          </w:p>
        </w:tc>
        <w:tc>
          <w:tcPr>
            <w:tcW w:w="1560" w:type="dxa"/>
            <w:vAlign w:val="bottom"/>
          </w:tcPr>
          <w:p w:rsidR="0057630E" w:rsidRPr="0057630E" w:rsidRDefault="00465E1C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5 179 341</w:t>
            </w:r>
          </w:p>
        </w:tc>
        <w:tc>
          <w:tcPr>
            <w:tcW w:w="1545" w:type="dxa"/>
            <w:vAlign w:val="bottom"/>
          </w:tcPr>
          <w:p w:rsidR="0057630E" w:rsidRPr="0057630E" w:rsidRDefault="00465E1C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5 179 341</w:t>
            </w:r>
          </w:p>
        </w:tc>
      </w:tr>
      <w:tr w:rsidR="0057630E" w:rsidRPr="0057630E" w:rsidTr="0057630E">
        <w:trPr>
          <w:jc w:val="center"/>
        </w:trPr>
        <w:tc>
          <w:tcPr>
            <w:tcW w:w="4949" w:type="dxa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559" w:type="dxa"/>
            <w:vAlign w:val="bottom"/>
          </w:tcPr>
          <w:p w:rsidR="0057630E" w:rsidRPr="0057630E" w:rsidRDefault="00465E1C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315 200</w:t>
            </w:r>
          </w:p>
        </w:tc>
        <w:tc>
          <w:tcPr>
            <w:tcW w:w="1560" w:type="dxa"/>
            <w:vAlign w:val="bottom"/>
          </w:tcPr>
          <w:p w:rsidR="0057630E" w:rsidRPr="0057630E" w:rsidRDefault="00465E1C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315 200</w:t>
            </w:r>
          </w:p>
        </w:tc>
        <w:tc>
          <w:tcPr>
            <w:tcW w:w="1545" w:type="dxa"/>
            <w:vAlign w:val="bottom"/>
          </w:tcPr>
          <w:p w:rsidR="0057630E" w:rsidRPr="0057630E" w:rsidRDefault="00465E1C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315 200</w:t>
            </w:r>
          </w:p>
        </w:tc>
      </w:tr>
      <w:tr w:rsidR="0057630E" w:rsidRPr="0057630E" w:rsidTr="0057630E">
        <w:trPr>
          <w:jc w:val="center"/>
        </w:trPr>
        <w:tc>
          <w:tcPr>
            <w:tcW w:w="4949" w:type="dxa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Создание и содержание запасов (резерва) материальных ресурсов муниципального образования в целях гражданской обороны и ликвидации чрезвычайных ситуаций</w:t>
            </w:r>
          </w:p>
        </w:tc>
        <w:tc>
          <w:tcPr>
            <w:tcW w:w="1559" w:type="dxa"/>
            <w:vAlign w:val="bottom"/>
          </w:tcPr>
          <w:p w:rsidR="0057630E" w:rsidRPr="0057630E" w:rsidRDefault="00465E1C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500 000</w:t>
            </w:r>
          </w:p>
        </w:tc>
        <w:tc>
          <w:tcPr>
            <w:tcW w:w="1560" w:type="dxa"/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jc w:val="center"/>
        </w:trPr>
        <w:tc>
          <w:tcPr>
            <w:tcW w:w="4949" w:type="dxa"/>
          </w:tcPr>
          <w:p w:rsidR="0057630E" w:rsidRPr="0057630E" w:rsidRDefault="0057630E" w:rsidP="0057630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vAlign w:val="bottom"/>
          </w:tcPr>
          <w:p w:rsidR="0057630E" w:rsidRPr="0057630E" w:rsidRDefault="00465E1C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6 244 541</w:t>
            </w:r>
          </w:p>
        </w:tc>
        <w:tc>
          <w:tcPr>
            <w:tcW w:w="1560" w:type="dxa"/>
            <w:vAlign w:val="bottom"/>
          </w:tcPr>
          <w:p w:rsidR="0057630E" w:rsidRPr="0057630E" w:rsidRDefault="00EC4B1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5 494 541</w:t>
            </w:r>
          </w:p>
        </w:tc>
        <w:tc>
          <w:tcPr>
            <w:tcW w:w="1545" w:type="dxa"/>
            <w:vAlign w:val="bottom"/>
          </w:tcPr>
          <w:p w:rsidR="0057630E" w:rsidRPr="0057630E" w:rsidRDefault="00EC4B1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5 494 541</w:t>
            </w:r>
          </w:p>
        </w:tc>
      </w:tr>
    </w:tbl>
    <w:p w:rsidR="0057630E" w:rsidRPr="0057630E" w:rsidRDefault="0057630E" w:rsidP="0057630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t>Расходы по подпрограмме включают следующие мероприятия:</w:t>
      </w:r>
    </w:p>
    <w:p w:rsidR="0057630E" w:rsidRPr="0057630E" w:rsidRDefault="0057630E" w:rsidP="0057630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t>- мобилизационную подготовку экономики;</w:t>
      </w:r>
    </w:p>
    <w:p w:rsidR="0057630E" w:rsidRPr="0057630E" w:rsidRDefault="0057630E" w:rsidP="0057630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t>- обеспечение деятельности единой дежурно-диспетчерские службы;</w:t>
      </w:r>
    </w:p>
    <w:p w:rsidR="0057630E" w:rsidRPr="0057630E" w:rsidRDefault="0057630E" w:rsidP="0057630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t>- оповещение населения об опасностях, возникающих при ведении военных действий и возникновении чрезвычайных ситуаций;</w:t>
      </w:r>
    </w:p>
    <w:p w:rsidR="0057630E" w:rsidRPr="0057630E" w:rsidRDefault="0057630E" w:rsidP="0057630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t>- создание и содержание запасов (резерва) материальных ресурсов муниципального образования в целях гражданской обороны и л</w:t>
      </w:r>
      <w:r w:rsidR="000B4E6A">
        <w:rPr>
          <w:rFonts w:ascii="Times New Roman" w:eastAsia="Calibri" w:hAnsi="Times New Roman" w:cs="Times New Roman"/>
          <w:sz w:val="28"/>
          <w:szCs w:val="28"/>
        </w:rPr>
        <w:t>иквидации чрезвычайных ситуаций.</w:t>
      </w:r>
    </w:p>
    <w:p w:rsidR="002957B6" w:rsidRPr="0057630E" w:rsidRDefault="002957B6" w:rsidP="0057630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7630E" w:rsidRPr="0057630E" w:rsidRDefault="0057630E" w:rsidP="0057630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7630E">
        <w:rPr>
          <w:rFonts w:ascii="Times New Roman" w:eastAsia="Calibri" w:hAnsi="Times New Roman" w:cs="Times New Roman"/>
          <w:b/>
          <w:sz w:val="28"/>
          <w:szCs w:val="28"/>
        </w:rPr>
        <w:t>Подпрограмма</w:t>
      </w:r>
    </w:p>
    <w:p w:rsidR="0057630E" w:rsidRPr="0057630E" w:rsidRDefault="0057630E" w:rsidP="0057630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7630E">
        <w:rPr>
          <w:rFonts w:ascii="Times New Roman" w:eastAsia="Calibri" w:hAnsi="Times New Roman" w:cs="Times New Roman"/>
          <w:b/>
          <w:sz w:val="28"/>
          <w:szCs w:val="28"/>
        </w:rPr>
        <w:t xml:space="preserve">«Поддержка малого и среднего предпринимательства в </w:t>
      </w:r>
      <w:proofErr w:type="spellStart"/>
      <w:r w:rsidRPr="0057630E">
        <w:rPr>
          <w:rFonts w:ascii="Times New Roman" w:eastAsia="Calibri" w:hAnsi="Times New Roman" w:cs="Times New Roman"/>
          <w:b/>
          <w:sz w:val="28"/>
          <w:szCs w:val="28"/>
        </w:rPr>
        <w:t>Унечском</w:t>
      </w:r>
      <w:proofErr w:type="spellEnd"/>
      <w:r w:rsidRPr="0057630E">
        <w:rPr>
          <w:rFonts w:ascii="Times New Roman" w:eastAsia="Calibri" w:hAnsi="Times New Roman" w:cs="Times New Roman"/>
          <w:b/>
          <w:sz w:val="28"/>
          <w:szCs w:val="28"/>
        </w:rPr>
        <w:t xml:space="preserve"> районе»</w:t>
      </w:r>
    </w:p>
    <w:p w:rsidR="0057630E" w:rsidRPr="0057630E" w:rsidRDefault="0057630E" w:rsidP="0057630E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t>Цель подпрограммы: создание условий для развития сельского хозяйства.</w:t>
      </w:r>
    </w:p>
    <w:p w:rsidR="0057630E" w:rsidRPr="0057630E" w:rsidRDefault="0057630E" w:rsidP="0057630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Задачи подпрограммы:</w:t>
      </w: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57630E">
        <w:rPr>
          <w:rFonts w:ascii="Times New Roman" w:eastAsia="Calibri" w:hAnsi="Times New Roman" w:cs="Times New Roman"/>
          <w:sz w:val="28"/>
          <w:szCs w:val="28"/>
        </w:rPr>
        <w:t>приоритетных</w:t>
      </w:r>
      <w:proofErr w:type="gramEnd"/>
      <w:r w:rsidRPr="0057630E">
        <w:rPr>
          <w:rFonts w:ascii="Times New Roman" w:eastAsia="Calibri" w:hAnsi="Times New Roman" w:cs="Times New Roman"/>
          <w:sz w:val="28"/>
          <w:szCs w:val="28"/>
        </w:rPr>
        <w:t xml:space="preserve"> подотраслей сельского хозяйства;  </w:t>
      </w: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57630E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57630E">
        <w:rPr>
          <w:rFonts w:ascii="Times New Roman" w:eastAsia="Calibri" w:hAnsi="Times New Roman" w:cs="Times New Roman"/>
          <w:sz w:val="28"/>
          <w:szCs w:val="28"/>
        </w:rPr>
        <w:t xml:space="preserve"> районе.</w:t>
      </w:r>
    </w:p>
    <w:p w:rsidR="0057630E" w:rsidRPr="0057630E" w:rsidRDefault="0057630E" w:rsidP="0057630E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t>Структура и динамика расходов на реализацию подпрограммы представлена в таблице 12.</w:t>
      </w:r>
    </w:p>
    <w:p w:rsidR="0057630E" w:rsidRPr="0057630E" w:rsidRDefault="0057630E" w:rsidP="0057630E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t>Таблица 12</w:t>
      </w:r>
    </w:p>
    <w:p w:rsidR="0057630E" w:rsidRPr="0057630E" w:rsidRDefault="0057630E" w:rsidP="0057630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«Поддержка малого и среднего предпринимательства </w:t>
      </w:r>
    </w:p>
    <w:p w:rsidR="0057630E" w:rsidRPr="0057630E" w:rsidRDefault="0057630E" w:rsidP="0057630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Pr="0057630E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57630E">
        <w:rPr>
          <w:rFonts w:ascii="Times New Roman" w:eastAsia="Calibri" w:hAnsi="Times New Roman" w:cs="Times New Roman"/>
          <w:sz w:val="28"/>
          <w:szCs w:val="28"/>
        </w:rPr>
        <w:t xml:space="preserve"> районе»</w:t>
      </w:r>
    </w:p>
    <w:p w:rsidR="0057630E" w:rsidRPr="0057630E" w:rsidRDefault="0057630E" w:rsidP="0057630E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t>(рублей)</w:t>
      </w:r>
    </w:p>
    <w:tbl>
      <w:tblPr>
        <w:tblW w:w="9651" w:type="dxa"/>
        <w:jc w:val="center"/>
        <w:tblInd w:w="-17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8"/>
        <w:gridCol w:w="1305"/>
        <w:gridCol w:w="1304"/>
        <w:gridCol w:w="1494"/>
      </w:tblGrid>
      <w:tr w:rsidR="0057630E" w:rsidRPr="0057630E" w:rsidTr="0057630E">
        <w:trPr>
          <w:trHeight w:val="449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30E" w:rsidRPr="0057630E" w:rsidRDefault="0057630E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30E" w:rsidRPr="0057630E" w:rsidRDefault="00EC4B14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7630E" w:rsidRPr="0057630E" w:rsidRDefault="00EC4B14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7630E" w:rsidRPr="0057630E" w:rsidRDefault="00EC4B14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7630E" w:rsidRPr="0057630E" w:rsidTr="0057630E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57630E" w:rsidRPr="0057630E" w:rsidRDefault="0057630E" w:rsidP="00EC4B1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eastAsia="Calibri" w:hAnsi="Times New Roman" w:cs="Times New Roman"/>
                <w:sz w:val="24"/>
                <w:szCs w:val="24"/>
              </w:rPr>
              <w:t>200 000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57630E" w:rsidRPr="0057630E" w:rsidRDefault="0057630E" w:rsidP="0057630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trHeight w:val="64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57630E">
              <w:rPr>
                <w:rFonts w:ascii="Times New Roman" w:eastAsia="Calibri" w:hAnsi="Times New Roman" w:cs="Times New Roman"/>
                <w:sz w:val="24"/>
                <w:szCs w:val="24"/>
              </w:rPr>
              <w:t>Унечском</w:t>
            </w:r>
            <w:proofErr w:type="spellEnd"/>
            <w:r w:rsidRPr="005763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7630E" w:rsidRPr="0057630E" w:rsidRDefault="0057630E" w:rsidP="00EC4B1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eastAsia="Calibri" w:hAnsi="Times New Roman" w:cs="Times New Roman"/>
                <w:sz w:val="24"/>
                <w:szCs w:val="24"/>
              </w:rPr>
              <w:t>200 000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57630E" w:rsidRPr="0057630E" w:rsidRDefault="0057630E" w:rsidP="0057630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7630E" w:rsidRPr="0057630E" w:rsidRDefault="0057630E" w:rsidP="00EC4B1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eastAsia="Calibri" w:hAnsi="Times New Roman" w:cs="Times New Roman"/>
                <w:sz w:val="24"/>
                <w:szCs w:val="24"/>
              </w:rPr>
              <w:t>400 000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57630E" w:rsidRPr="0057630E" w:rsidRDefault="0057630E" w:rsidP="0057630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7630E" w:rsidRPr="0057630E" w:rsidRDefault="0057630E" w:rsidP="0057630E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7630E" w:rsidRPr="0057630E" w:rsidRDefault="00EC4B14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</w:t>
      </w:r>
      <w:r w:rsidR="0057630E" w:rsidRPr="0057630E">
        <w:rPr>
          <w:rFonts w:ascii="Times New Roman" w:hAnsi="Times New Roman" w:cs="Times New Roman"/>
          <w:sz w:val="28"/>
          <w:szCs w:val="28"/>
        </w:rPr>
        <w:t xml:space="preserve"> году предусматриваются средства на предоставление мер поддержки сельскохозяйственным товаропроизводителям по следующим направлениям: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организация и проведение производственных соревнований;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проведение дезинфекции животноводческих помещений;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проведение диспансеризации и вакцинации поголовья крупного рогатого скота;</w:t>
      </w:r>
    </w:p>
    <w:p w:rsidR="0057630E" w:rsidRPr="0057630E" w:rsidRDefault="0057630E" w:rsidP="0057630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- доставка товаров первой </w:t>
      </w:r>
      <w:proofErr w:type="gramStart"/>
      <w:r w:rsidRPr="0057630E">
        <w:rPr>
          <w:rFonts w:ascii="Times New Roman" w:hAnsi="Times New Roman" w:cs="Times New Roman"/>
          <w:sz w:val="28"/>
          <w:szCs w:val="28"/>
        </w:rPr>
        <w:t>необходимости</w:t>
      </w:r>
      <w:proofErr w:type="gramEnd"/>
      <w:r w:rsidRPr="0057630E">
        <w:rPr>
          <w:rFonts w:ascii="Times New Roman" w:hAnsi="Times New Roman" w:cs="Times New Roman"/>
          <w:sz w:val="28"/>
          <w:szCs w:val="28"/>
        </w:rPr>
        <w:t xml:space="preserve"> в малонаселенные удаленные пункты начиная с 11 километров.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Подпрограмма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t>«Осуществление отдельных государственных полномочий Брянской области»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Цель подпрограммы: 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области.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Задача подпрограммы: обеспечение исполнения переданных полномочий Брянской области.</w:t>
      </w:r>
    </w:p>
    <w:p w:rsidR="0057630E" w:rsidRPr="0057630E" w:rsidRDefault="0057630E" w:rsidP="0057630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lastRenderedPageBreak/>
        <w:t>Динамика и структура расходов на реализацию подпрограммы представлена в таблице 13.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Таблица 13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57630E" w:rsidRPr="0057630E" w:rsidRDefault="0057630E" w:rsidP="0057630E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«Осуществление отдельных государственных полномочий Брянской области»</w:t>
      </w:r>
    </w:p>
    <w:p w:rsidR="0057630E" w:rsidRPr="0057630E" w:rsidRDefault="0057630E" w:rsidP="0057630E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725" w:type="pct"/>
        <w:jc w:val="center"/>
        <w:tblInd w:w="-2461" w:type="dxa"/>
        <w:tblLayout w:type="fixed"/>
        <w:tblLook w:val="04A0" w:firstRow="1" w:lastRow="0" w:firstColumn="1" w:lastColumn="0" w:noHBand="0" w:noVBand="1"/>
      </w:tblPr>
      <w:tblGrid>
        <w:gridCol w:w="5158"/>
        <w:gridCol w:w="1609"/>
        <w:gridCol w:w="1560"/>
        <w:gridCol w:w="1521"/>
      </w:tblGrid>
      <w:tr w:rsidR="0057630E" w:rsidRPr="0057630E" w:rsidTr="0057630E">
        <w:trPr>
          <w:jc w:val="center"/>
        </w:trPr>
        <w:tc>
          <w:tcPr>
            <w:tcW w:w="2619" w:type="pct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17" w:type="pct"/>
          </w:tcPr>
          <w:p w:rsidR="0057630E" w:rsidRPr="0057630E" w:rsidRDefault="0057630E" w:rsidP="00EC4B1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C4B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92" w:type="pct"/>
          </w:tcPr>
          <w:p w:rsidR="0057630E" w:rsidRPr="0057630E" w:rsidRDefault="00EC4B1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72" w:type="pct"/>
          </w:tcPr>
          <w:p w:rsidR="0057630E" w:rsidRPr="0057630E" w:rsidRDefault="00EC4B1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7630E" w:rsidRPr="0057630E" w:rsidTr="0057630E">
        <w:trPr>
          <w:jc w:val="center"/>
        </w:trPr>
        <w:tc>
          <w:tcPr>
            <w:tcW w:w="2619" w:type="pct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817" w:type="pct"/>
            <w:vAlign w:val="bottom"/>
          </w:tcPr>
          <w:p w:rsidR="0057630E" w:rsidRPr="0057630E" w:rsidRDefault="002957B6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2 090 7</w:t>
            </w:r>
            <w:r w:rsidR="00EC4B1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92" w:type="pct"/>
            <w:vAlign w:val="bottom"/>
          </w:tcPr>
          <w:p w:rsidR="0057630E" w:rsidRPr="0057630E" w:rsidRDefault="002957B6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2 090 7</w:t>
            </w:r>
            <w:r w:rsidR="00EC4B1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2" w:type="pct"/>
            <w:vAlign w:val="bottom"/>
          </w:tcPr>
          <w:p w:rsidR="0057630E" w:rsidRPr="0057630E" w:rsidRDefault="002957B6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2 090 7</w:t>
            </w:r>
            <w:r w:rsidR="00EC4B1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7630E" w:rsidRPr="0057630E" w:rsidTr="0057630E">
        <w:trPr>
          <w:jc w:val="center"/>
        </w:trPr>
        <w:tc>
          <w:tcPr>
            <w:tcW w:w="2619" w:type="pct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817" w:type="pct"/>
            <w:vAlign w:val="bottom"/>
          </w:tcPr>
          <w:p w:rsidR="0057630E" w:rsidRPr="0057630E" w:rsidRDefault="00EC4B14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447 100,85</w:t>
            </w:r>
          </w:p>
        </w:tc>
        <w:tc>
          <w:tcPr>
            <w:tcW w:w="792" w:type="pct"/>
            <w:vAlign w:val="bottom"/>
          </w:tcPr>
          <w:p w:rsidR="0057630E" w:rsidRPr="0057630E" w:rsidRDefault="00EC4B14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447 100,85</w:t>
            </w:r>
          </w:p>
        </w:tc>
        <w:tc>
          <w:tcPr>
            <w:tcW w:w="772" w:type="pct"/>
            <w:vAlign w:val="bottom"/>
          </w:tcPr>
          <w:p w:rsidR="0057630E" w:rsidRPr="0057630E" w:rsidRDefault="00EC4B14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447 100,85</w:t>
            </w:r>
          </w:p>
        </w:tc>
      </w:tr>
      <w:tr w:rsidR="0057630E" w:rsidRPr="0057630E" w:rsidTr="0057630E">
        <w:trPr>
          <w:jc w:val="center"/>
        </w:trPr>
        <w:tc>
          <w:tcPr>
            <w:tcW w:w="2619" w:type="pct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817" w:type="pct"/>
            <w:vAlign w:val="bottom"/>
          </w:tcPr>
          <w:p w:rsidR="0057630E" w:rsidRPr="0057630E" w:rsidRDefault="00EC4B14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59 724</w:t>
            </w:r>
          </w:p>
        </w:tc>
        <w:tc>
          <w:tcPr>
            <w:tcW w:w="792" w:type="pct"/>
            <w:vAlign w:val="bottom"/>
          </w:tcPr>
          <w:p w:rsidR="0057630E" w:rsidRPr="0057630E" w:rsidRDefault="00EC4B14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59 724</w:t>
            </w:r>
          </w:p>
        </w:tc>
        <w:tc>
          <w:tcPr>
            <w:tcW w:w="772" w:type="pct"/>
            <w:vAlign w:val="bottom"/>
          </w:tcPr>
          <w:p w:rsidR="0057630E" w:rsidRPr="0057630E" w:rsidRDefault="00EC4B14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59 724</w:t>
            </w:r>
          </w:p>
        </w:tc>
      </w:tr>
      <w:tr w:rsidR="00EC4B14" w:rsidRPr="0057630E" w:rsidTr="0057630E">
        <w:trPr>
          <w:jc w:val="center"/>
        </w:trPr>
        <w:tc>
          <w:tcPr>
            <w:tcW w:w="2619" w:type="pct"/>
          </w:tcPr>
          <w:p w:rsidR="00EC4B14" w:rsidRPr="0057630E" w:rsidRDefault="00EC4B14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817" w:type="pct"/>
            <w:vAlign w:val="bottom"/>
          </w:tcPr>
          <w:p w:rsidR="00EC4B14" w:rsidRPr="0057630E" w:rsidRDefault="00EC4B14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447 927</w:t>
            </w:r>
          </w:p>
        </w:tc>
        <w:tc>
          <w:tcPr>
            <w:tcW w:w="792" w:type="pct"/>
            <w:vAlign w:val="bottom"/>
          </w:tcPr>
          <w:p w:rsidR="00EC4B14" w:rsidRPr="0057630E" w:rsidRDefault="00EC4B14" w:rsidP="00EC4B1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447 927</w:t>
            </w:r>
          </w:p>
        </w:tc>
        <w:tc>
          <w:tcPr>
            <w:tcW w:w="772" w:type="pct"/>
            <w:vAlign w:val="bottom"/>
          </w:tcPr>
          <w:p w:rsidR="00EC4B14" w:rsidRPr="0057630E" w:rsidRDefault="00EC4B14" w:rsidP="00EC4B1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447 927</w:t>
            </w:r>
          </w:p>
        </w:tc>
      </w:tr>
      <w:tr w:rsidR="0057630E" w:rsidRPr="0057630E" w:rsidTr="0057630E">
        <w:trPr>
          <w:jc w:val="center"/>
        </w:trPr>
        <w:tc>
          <w:tcPr>
            <w:tcW w:w="2619" w:type="pct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817" w:type="pct"/>
            <w:vAlign w:val="bottom"/>
          </w:tcPr>
          <w:p w:rsidR="0057630E" w:rsidRPr="0057630E" w:rsidRDefault="00EC4B14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13 045</w:t>
            </w:r>
          </w:p>
        </w:tc>
        <w:tc>
          <w:tcPr>
            <w:tcW w:w="792" w:type="pct"/>
            <w:vAlign w:val="bottom"/>
          </w:tcPr>
          <w:p w:rsidR="0057630E" w:rsidRPr="0057630E" w:rsidRDefault="00EC4B14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13 543</w:t>
            </w:r>
          </w:p>
        </w:tc>
        <w:tc>
          <w:tcPr>
            <w:tcW w:w="772" w:type="pct"/>
            <w:vAlign w:val="bottom"/>
          </w:tcPr>
          <w:p w:rsidR="0057630E" w:rsidRPr="0057630E" w:rsidRDefault="00EC4B14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121 254</w:t>
            </w:r>
          </w:p>
        </w:tc>
      </w:tr>
      <w:tr w:rsidR="0057630E" w:rsidRPr="0057630E" w:rsidTr="0057630E">
        <w:trPr>
          <w:jc w:val="center"/>
        </w:trPr>
        <w:tc>
          <w:tcPr>
            <w:tcW w:w="2619" w:type="pct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817" w:type="pct"/>
            <w:vAlign w:val="bottom"/>
          </w:tcPr>
          <w:p w:rsidR="0057630E" w:rsidRPr="0057630E" w:rsidRDefault="00EC4B14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3 058 522,85</w:t>
            </w:r>
          </w:p>
        </w:tc>
        <w:tc>
          <w:tcPr>
            <w:tcW w:w="792" w:type="pct"/>
            <w:vAlign w:val="bottom"/>
          </w:tcPr>
          <w:p w:rsidR="0057630E" w:rsidRPr="0057630E" w:rsidRDefault="00EC4B14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3 059 020,85</w:t>
            </w:r>
          </w:p>
        </w:tc>
        <w:tc>
          <w:tcPr>
            <w:tcW w:w="772" w:type="pct"/>
            <w:vAlign w:val="bottom"/>
          </w:tcPr>
          <w:p w:rsidR="0057630E" w:rsidRPr="0057630E" w:rsidRDefault="00EC4B14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3 166 731,85</w:t>
            </w:r>
          </w:p>
        </w:tc>
      </w:tr>
    </w:tbl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t>Подпрограмма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«Развитие топливно-энергетического комплекса, транспорта, жилищно-коммунального и дорожного хозяйства Унечского района» </w:t>
      </w:r>
    </w:p>
    <w:p w:rsidR="0057630E" w:rsidRPr="0057630E" w:rsidRDefault="0057630E" w:rsidP="0057630E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Цели подпрограммы:</w:t>
      </w:r>
    </w:p>
    <w:p w:rsidR="0057630E" w:rsidRPr="0057630E" w:rsidRDefault="0057630E" w:rsidP="0057630E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57630E">
        <w:rPr>
          <w:rFonts w:ascii="Times New Roman" w:hAnsi="Times New Roman" w:cs="Times New Roman"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57630E" w:rsidRPr="0057630E" w:rsidRDefault="0057630E" w:rsidP="0057630E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обеспечение выполнения и создания условий для реализации муниципальной политики в сфере жилищно-коммунального хозяйства.</w:t>
      </w:r>
    </w:p>
    <w:p w:rsidR="0057630E" w:rsidRPr="0057630E" w:rsidRDefault="0057630E" w:rsidP="0057630E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Задачи подпрограммы: </w:t>
      </w:r>
    </w:p>
    <w:p w:rsidR="0057630E" w:rsidRPr="0057630E" w:rsidRDefault="0057630E" w:rsidP="0057630E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- обеспечение сохранности, восстановления и </w:t>
      </w:r>
      <w:proofErr w:type="gramStart"/>
      <w:r w:rsidRPr="0057630E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Pr="0057630E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57630E" w:rsidRPr="0057630E" w:rsidRDefault="0057630E" w:rsidP="0057630E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создание условий для обеспечения потребностей населения района в транспортных услугах;</w:t>
      </w:r>
    </w:p>
    <w:p w:rsidR="0057630E" w:rsidRPr="0057630E" w:rsidRDefault="0057630E" w:rsidP="0057630E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содействие реформированию жилищно-коммунального хозяйства, создание благоприятных условий проживания граждан.</w:t>
      </w:r>
    </w:p>
    <w:p w:rsidR="0057630E" w:rsidRPr="0057630E" w:rsidRDefault="0057630E" w:rsidP="0057630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14.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t>Таблица 14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«Развитие топливно-энергетического комплекса, транспорта, жилищно-коммунального и дорожного хозяйства Унечского района»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9755" w:type="dxa"/>
        <w:jc w:val="center"/>
        <w:tblInd w:w="-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1696"/>
        <w:gridCol w:w="1785"/>
        <w:gridCol w:w="1758"/>
      </w:tblGrid>
      <w:tr w:rsidR="0057630E" w:rsidRPr="0057630E" w:rsidTr="0057630E">
        <w:trPr>
          <w:trHeight w:val="404"/>
          <w:jc w:val="center"/>
        </w:trPr>
        <w:tc>
          <w:tcPr>
            <w:tcW w:w="4516" w:type="dxa"/>
            <w:shd w:val="clear" w:color="auto" w:fill="auto"/>
          </w:tcPr>
          <w:p w:rsidR="0057630E" w:rsidRPr="0057630E" w:rsidRDefault="0057630E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6" w:type="dxa"/>
          </w:tcPr>
          <w:p w:rsidR="0057630E" w:rsidRPr="0057630E" w:rsidRDefault="00EC4B14" w:rsidP="00576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85" w:type="dxa"/>
          </w:tcPr>
          <w:p w:rsidR="0057630E" w:rsidRPr="0057630E" w:rsidRDefault="00EC4B14" w:rsidP="00576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58" w:type="dxa"/>
          </w:tcPr>
          <w:p w:rsidR="0057630E" w:rsidRPr="0057630E" w:rsidRDefault="00EC4B14" w:rsidP="00576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7630E" w:rsidRPr="0057630E" w:rsidTr="0057630E">
        <w:trPr>
          <w:trHeight w:val="873"/>
          <w:jc w:val="center"/>
        </w:trPr>
        <w:tc>
          <w:tcPr>
            <w:tcW w:w="4516" w:type="dxa"/>
            <w:shd w:val="clear" w:color="auto" w:fill="auto"/>
          </w:tcPr>
          <w:p w:rsidR="0057630E" w:rsidRPr="0057630E" w:rsidRDefault="0057630E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696" w:type="dxa"/>
            <w:vAlign w:val="bottom"/>
          </w:tcPr>
          <w:p w:rsidR="0057630E" w:rsidRPr="0057630E" w:rsidRDefault="00EC4B14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5 219 000</w:t>
            </w:r>
          </w:p>
        </w:tc>
        <w:tc>
          <w:tcPr>
            <w:tcW w:w="1785" w:type="dxa"/>
            <w:vAlign w:val="bottom"/>
          </w:tcPr>
          <w:p w:rsidR="0057630E" w:rsidRPr="0057630E" w:rsidRDefault="00EC4B14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5 534 000</w:t>
            </w:r>
          </w:p>
        </w:tc>
        <w:tc>
          <w:tcPr>
            <w:tcW w:w="1758" w:type="dxa"/>
            <w:vAlign w:val="bottom"/>
          </w:tcPr>
          <w:p w:rsidR="0057630E" w:rsidRPr="0057630E" w:rsidRDefault="00EC4B14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5 623 000</w:t>
            </w:r>
          </w:p>
        </w:tc>
      </w:tr>
      <w:tr w:rsidR="00EC4B14" w:rsidRPr="0057630E" w:rsidTr="0057630E">
        <w:trPr>
          <w:trHeight w:val="1191"/>
          <w:jc w:val="center"/>
        </w:trPr>
        <w:tc>
          <w:tcPr>
            <w:tcW w:w="4516" w:type="dxa"/>
            <w:shd w:val="clear" w:color="auto" w:fill="auto"/>
          </w:tcPr>
          <w:p w:rsidR="00EC4B14" w:rsidRPr="0057630E" w:rsidRDefault="00EC4B14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</w:t>
            </w:r>
            <w:r w:rsidRPr="0057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</w:t>
            </w:r>
          </w:p>
        </w:tc>
        <w:tc>
          <w:tcPr>
            <w:tcW w:w="1696" w:type="dxa"/>
            <w:vAlign w:val="bottom"/>
          </w:tcPr>
          <w:p w:rsidR="00EC4B14" w:rsidRPr="0057630E" w:rsidRDefault="00EC4B14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10 000 000</w:t>
            </w:r>
          </w:p>
        </w:tc>
        <w:tc>
          <w:tcPr>
            <w:tcW w:w="1785" w:type="dxa"/>
            <w:vAlign w:val="bottom"/>
          </w:tcPr>
          <w:p w:rsidR="00EC4B14" w:rsidRPr="0057630E" w:rsidRDefault="00EC4B14" w:rsidP="00EC4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10 000 000</w:t>
            </w:r>
          </w:p>
        </w:tc>
        <w:tc>
          <w:tcPr>
            <w:tcW w:w="1758" w:type="dxa"/>
            <w:vAlign w:val="bottom"/>
          </w:tcPr>
          <w:p w:rsidR="00EC4B14" w:rsidRPr="0057630E" w:rsidRDefault="00EC4B14" w:rsidP="00EC4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10 000 000</w:t>
            </w:r>
          </w:p>
        </w:tc>
      </w:tr>
      <w:tr w:rsidR="0057630E" w:rsidRPr="0057630E" w:rsidTr="0057630E">
        <w:trPr>
          <w:jc w:val="center"/>
        </w:trPr>
        <w:tc>
          <w:tcPr>
            <w:tcW w:w="4516" w:type="dxa"/>
            <w:shd w:val="clear" w:color="auto" w:fill="auto"/>
          </w:tcPr>
          <w:p w:rsidR="0057630E" w:rsidRPr="0057630E" w:rsidRDefault="0057630E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Компенсация транспортным организациям части потерь в доходах, возникающих в результате регулирования тарифов на перевозку пассажиров пассажирским транспортом  по муниципальным маршрутам регулярных перевозок </w:t>
            </w:r>
          </w:p>
        </w:tc>
        <w:tc>
          <w:tcPr>
            <w:tcW w:w="1696" w:type="dxa"/>
            <w:vAlign w:val="bottom"/>
          </w:tcPr>
          <w:p w:rsidR="0057630E" w:rsidRPr="0057630E" w:rsidRDefault="00EC4B14" w:rsidP="00576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9 332 000</w:t>
            </w:r>
          </w:p>
        </w:tc>
        <w:tc>
          <w:tcPr>
            <w:tcW w:w="1785" w:type="dxa"/>
            <w:vAlign w:val="bottom"/>
          </w:tcPr>
          <w:p w:rsidR="0057630E" w:rsidRPr="0057630E" w:rsidRDefault="00EC4B14" w:rsidP="00576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9 332 000</w:t>
            </w:r>
          </w:p>
        </w:tc>
        <w:tc>
          <w:tcPr>
            <w:tcW w:w="1758" w:type="dxa"/>
            <w:vAlign w:val="bottom"/>
          </w:tcPr>
          <w:p w:rsidR="0057630E" w:rsidRPr="0057630E" w:rsidRDefault="00EC4B14" w:rsidP="00576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9 332 000</w:t>
            </w:r>
          </w:p>
        </w:tc>
      </w:tr>
      <w:tr w:rsidR="0057630E" w:rsidRPr="0057630E" w:rsidTr="0057630E">
        <w:trPr>
          <w:jc w:val="center"/>
        </w:trPr>
        <w:tc>
          <w:tcPr>
            <w:tcW w:w="4516" w:type="dxa"/>
            <w:shd w:val="clear" w:color="auto" w:fill="auto"/>
          </w:tcPr>
          <w:p w:rsidR="0057630E" w:rsidRPr="0057630E" w:rsidRDefault="0057630E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1696" w:type="dxa"/>
            <w:vAlign w:val="bottom"/>
          </w:tcPr>
          <w:p w:rsidR="0057630E" w:rsidRPr="0057630E" w:rsidRDefault="00EC4B14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180 000</w:t>
            </w:r>
          </w:p>
        </w:tc>
        <w:tc>
          <w:tcPr>
            <w:tcW w:w="1785" w:type="dxa"/>
            <w:vAlign w:val="bottom"/>
          </w:tcPr>
          <w:p w:rsidR="0057630E" w:rsidRPr="0057630E" w:rsidRDefault="00EC4B14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120 000</w:t>
            </w:r>
          </w:p>
        </w:tc>
        <w:tc>
          <w:tcPr>
            <w:tcW w:w="1758" w:type="dxa"/>
            <w:vAlign w:val="bottom"/>
          </w:tcPr>
          <w:p w:rsidR="0057630E" w:rsidRPr="0057630E" w:rsidRDefault="00EC4B14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120 000</w:t>
            </w:r>
          </w:p>
        </w:tc>
      </w:tr>
      <w:tr w:rsidR="0057630E" w:rsidRPr="0057630E" w:rsidTr="0057630E">
        <w:trPr>
          <w:jc w:val="center"/>
        </w:trPr>
        <w:tc>
          <w:tcPr>
            <w:tcW w:w="4516" w:type="dxa"/>
            <w:shd w:val="clear" w:color="auto" w:fill="auto"/>
          </w:tcPr>
          <w:p w:rsidR="0057630E" w:rsidRPr="0057630E" w:rsidRDefault="0057630E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Организация и содержание мест захоронения твердых бытовых отходов</w:t>
            </w:r>
          </w:p>
        </w:tc>
        <w:tc>
          <w:tcPr>
            <w:tcW w:w="1696" w:type="dxa"/>
            <w:vAlign w:val="bottom"/>
          </w:tcPr>
          <w:p w:rsidR="0057630E" w:rsidRPr="0057630E" w:rsidRDefault="00EC4B14" w:rsidP="00576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1 484 000</w:t>
            </w:r>
          </w:p>
        </w:tc>
        <w:tc>
          <w:tcPr>
            <w:tcW w:w="1785" w:type="dxa"/>
            <w:vAlign w:val="bottom"/>
          </w:tcPr>
          <w:p w:rsidR="0057630E" w:rsidRPr="0057630E" w:rsidRDefault="00EC4B14" w:rsidP="00576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1 484 000</w:t>
            </w:r>
          </w:p>
        </w:tc>
        <w:tc>
          <w:tcPr>
            <w:tcW w:w="1758" w:type="dxa"/>
            <w:vAlign w:val="bottom"/>
          </w:tcPr>
          <w:p w:rsidR="0057630E" w:rsidRPr="0057630E" w:rsidRDefault="00EC4B14" w:rsidP="00576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1 484 000</w:t>
            </w:r>
          </w:p>
        </w:tc>
      </w:tr>
      <w:tr w:rsidR="0057630E" w:rsidRPr="0057630E" w:rsidTr="0057630E">
        <w:trPr>
          <w:jc w:val="center"/>
        </w:trPr>
        <w:tc>
          <w:tcPr>
            <w:tcW w:w="4516" w:type="dxa"/>
            <w:shd w:val="clear" w:color="auto" w:fill="auto"/>
          </w:tcPr>
          <w:p w:rsidR="0057630E" w:rsidRPr="0057630E" w:rsidRDefault="004E2EDA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696" w:type="dxa"/>
            <w:vAlign w:val="bottom"/>
          </w:tcPr>
          <w:p w:rsidR="0057630E" w:rsidRPr="0057630E" w:rsidRDefault="004E2EDA" w:rsidP="00576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250 000</w:t>
            </w:r>
          </w:p>
        </w:tc>
        <w:tc>
          <w:tcPr>
            <w:tcW w:w="1785" w:type="dxa"/>
            <w:vAlign w:val="bottom"/>
          </w:tcPr>
          <w:p w:rsidR="0057630E" w:rsidRPr="0057630E" w:rsidRDefault="0057630E" w:rsidP="00576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57630E" w:rsidRPr="0057630E" w:rsidRDefault="0057630E" w:rsidP="00576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jc w:val="center"/>
        </w:trPr>
        <w:tc>
          <w:tcPr>
            <w:tcW w:w="4516" w:type="dxa"/>
            <w:shd w:val="clear" w:color="auto" w:fill="auto"/>
          </w:tcPr>
          <w:p w:rsidR="0057630E" w:rsidRPr="0057630E" w:rsidRDefault="0057630E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696" w:type="dxa"/>
            <w:vAlign w:val="bottom"/>
          </w:tcPr>
          <w:p w:rsidR="0057630E" w:rsidRPr="0057630E" w:rsidRDefault="00EC4B14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384 000</w:t>
            </w:r>
          </w:p>
        </w:tc>
        <w:tc>
          <w:tcPr>
            <w:tcW w:w="1785" w:type="dxa"/>
            <w:vAlign w:val="bottom"/>
          </w:tcPr>
          <w:p w:rsidR="0057630E" w:rsidRPr="0057630E" w:rsidRDefault="00EC4B14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384 000</w:t>
            </w:r>
          </w:p>
        </w:tc>
        <w:tc>
          <w:tcPr>
            <w:tcW w:w="1758" w:type="dxa"/>
            <w:vAlign w:val="bottom"/>
          </w:tcPr>
          <w:p w:rsidR="0057630E" w:rsidRPr="0057630E" w:rsidRDefault="00EC4B14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384 000</w:t>
            </w:r>
          </w:p>
        </w:tc>
      </w:tr>
      <w:tr w:rsidR="0057630E" w:rsidRPr="0057630E" w:rsidTr="0057630E">
        <w:trPr>
          <w:jc w:val="center"/>
        </w:trPr>
        <w:tc>
          <w:tcPr>
            <w:tcW w:w="4516" w:type="dxa"/>
            <w:shd w:val="clear" w:color="auto" w:fill="auto"/>
          </w:tcPr>
          <w:p w:rsidR="0057630E" w:rsidRPr="0057630E" w:rsidRDefault="0057630E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организации содержания муниципального жилищного фонда</w:t>
            </w:r>
          </w:p>
        </w:tc>
        <w:tc>
          <w:tcPr>
            <w:tcW w:w="1696" w:type="dxa"/>
            <w:vAlign w:val="bottom"/>
          </w:tcPr>
          <w:p w:rsidR="0057630E" w:rsidRPr="0057630E" w:rsidRDefault="004E2EDA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90 510</w:t>
            </w:r>
          </w:p>
        </w:tc>
        <w:tc>
          <w:tcPr>
            <w:tcW w:w="1785" w:type="dxa"/>
            <w:vAlign w:val="bottom"/>
          </w:tcPr>
          <w:p w:rsidR="0057630E" w:rsidRPr="0057630E" w:rsidRDefault="004E2EDA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90 510</w:t>
            </w:r>
          </w:p>
        </w:tc>
        <w:tc>
          <w:tcPr>
            <w:tcW w:w="1758" w:type="dxa"/>
            <w:vAlign w:val="bottom"/>
          </w:tcPr>
          <w:p w:rsidR="0057630E" w:rsidRPr="0057630E" w:rsidRDefault="004E2EDA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90 510</w:t>
            </w:r>
          </w:p>
        </w:tc>
      </w:tr>
      <w:tr w:rsidR="0057630E" w:rsidRPr="0057630E" w:rsidTr="0057630E">
        <w:trPr>
          <w:jc w:val="center"/>
        </w:trPr>
        <w:tc>
          <w:tcPr>
            <w:tcW w:w="4516" w:type="dxa"/>
            <w:shd w:val="clear" w:color="auto" w:fill="auto"/>
          </w:tcPr>
          <w:p w:rsidR="0057630E" w:rsidRPr="0057630E" w:rsidRDefault="0057630E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</w:t>
            </w:r>
            <w:proofErr w:type="gramStart"/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нецентрализованного водоснабжения</w:t>
            </w:r>
          </w:p>
        </w:tc>
        <w:tc>
          <w:tcPr>
            <w:tcW w:w="1696" w:type="dxa"/>
            <w:vAlign w:val="bottom"/>
          </w:tcPr>
          <w:p w:rsidR="0057630E" w:rsidRPr="0057630E" w:rsidRDefault="004E2EDA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858 000</w:t>
            </w:r>
          </w:p>
        </w:tc>
        <w:tc>
          <w:tcPr>
            <w:tcW w:w="1785" w:type="dxa"/>
            <w:vAlign w:val="bottom"/>
          </w:tcPr>
          <w:p w:rsidR="0057630E" w:rsidRPr="0057630E" w:rsidRDefault="004E2EDA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858 000</w:t>
            </w:r>
          </w:p>
        </w:tc>
        <w:tc>
          <w:tcPr>
            <w:tcW w:w="1758" w:type="dxa"/>
            <w:vAlign w:val="bottom"/>
          </w:tcPr>
          <w:p w:rsidR="0057630E" w:rsidRPr="0057630E" w:rsidRDefault="004E2EDA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858 000</w:t>
            </w:r>
          </w:p>
        </w:tc>
      </w:tr>
      <w:tr w:rsidR="0057630E" w:rsidRPr="0057630E" w:rsidTr="0057630E">
        <w:trPr>
          <w:jc w:val="center"/>
        </w:trPr>
        <w:tc>
          <w:tcPr>
            <w:tcW w:w="4516" w:type="dxa"/>
            <w:shd w:val="clear" w:color="auto" w:fill="auto"/>
          </w:tcPr>
          <w:p w:rsidR="0057630E" w:rsidRPr="0057630E" w:rsidRDefault="004E2EDA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объектов жилищно-коммунального хозяйства к зиме</w:t>
            </w:r>
          </w:p>
        </w:tc>
        <w:tc>
          <w:tcPr>
            <w:tcW w:w="1696" w:type="dxa"/>
            <w:vAlign w:val="bottom"/>
          </w:tcPr>
          <w:p w:rsidR="0057630E" w:rsidRPr="0057630E" w:rsidRDefault="004E2EDA" w:rsidP="00576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1 063 829,79</w:t>
            </w:r>
          </w:p>
        </w:tc>
        <w:tc>
          <w:tcPr>
            <w:tcW w:w="1785" w:type="dxa"/>
            <w:vAlign w:val="bottom"/>
          </w:tcPr>
          <w:p w:rsidR="0057630E" w:rsidRPr="0057630E" w:rsidRDefault="004E2EDA" w:rsidP="00576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744680,85</w:t>
            </w:r>
          </w:p>
        </w:tc>
        <w:tc>
          <w:tcPr>
            <w:tcW w:w="1758" w:type="dxa"/>
            <w:vAlign w:val="bottom"/>
          </w:tcPr>
          <w:p w:rsidR="0057630E" w:rsidRPr="0057630E" w:rsidRDefault="0057630E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trHeight w:val="247"/>
          <w:jc w:val="center"/>
        </w:trPr>
        <w:tc>
          <w:tcPr>
            <w:tcW w:w="4516" w:type="dxa"/>
            <w:shd w:val="clear" w:color="auto" w:fill="auto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696" w:type="dxa"/>
            <w:vAlign w:val="bottom"/>
          </w:tcPr>
          <w:p w:rsidR="0057630E" w:rsidRPr="0057630E" w:rsidRDefault="00EC4B14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28 861 339,79</w:t>
            </w:r>
          </w:p>
        </w:tc>
        <w:tc>
          <w:tcPr>
            <w:tcW w:w="1785" w:type="dxa"/>
            <w:vAlign w:val="bottom"/>
          </w:tcPr>
          <w:p w:rsidR="0057630E" w:rsidRPr="0057630E" w:rsidRDefault="00EC4B14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28 547 190,85</w:t>
            </w:r>
          </w:p>
        </w:tc>
        <w:tc>
          <w:tcPr>
            <w:tcW w:w="1758" w:type="dxa"/>
            <w:vAlign w:val="bottom"/>
          </w:tcPr>
          <w:p w:rsidR="0057630E" w:rsidRPr="0057630E" w:rsidRDefault="00EC4B14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27 891 510</w:t>
            </w:r>
          </w:p>
        </w:tc>
      </w:tr>
    </w:tbl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630E" w:rsidRPr="0057630E" w:rsidRDefault="004E2EDA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подпрограммы на 2024</w:t>
      </w:r>
      <w:r w:rsidR="0057630E" w:rsidRPr="0057630E">
        <w:rPr>
          <w:rFonts w:ascii="Times New Roman" w:hAnsi="Times New Roman" w:cs="Times New Roman"/>
          <w:sz w:val="28"/>
          <w:szCs w:val="28"/>
        </w:rPr>
        <w:t xml:space="preserve"> год предусмотрены расходы на следующие мероприятия: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обеспечение ремонта и содержания дорог;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компенсация автотранспортному предприятию части потерь на перевозку пассажиров по муниципальным маршрутам по регулируемым тарифам;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страхование муниципальных автобусов и оплата транспортного налога;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уплата взносов на капитальный ремонт общего имущества многоквартирных домов;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lastRenderedPageBreak/>
        <w:t>- передача полномочий сельским поселениям по решению отдельных вопросов местного значения муниципального района;</w:t>
      </w:r>
    </w:p>
    <w:p w:rsid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организация и содержание мест захо</w:t>
      </w:r>
      <w:r w:rsidR="004E2EDA">
        <w:rPr>
          <w:rFonts w:ascii="Times New Roman" w:hAnsi="Times New Roman" w:cs="Times New Roman"/>
          <w:sz w:val="28"/>
          <w:szCs w:val="28"/>
        </w:rPr>
        <w:t>ронения твердых бытовых отходов.</w:t>
      </w:r>
    </w:p>
    <w:p w:rsidR="004E2EDA" w:rsidRPr="0057630E" w:rsidRDefault="004E2EDA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подготовки объектов ЖКХ к зиме предусмотрен на 2024 год капитальный ремо</w:t>
      </w:r>
      <w:r w:rsidR="000B4E6A">
        <w:rPr>
          <w:rFonts w:ascii="Times New Roman" w:hAnsi="Times New Roman" w:cs="Times New Roman"/>
          <w:sz w:val="28"/>
          <w:szCs w:val="28"/>
        </w:rPr>
        <w:t xml:space="preserve">нт водопроводной сети </w:t>
      </w:r>
      <w:proofErr w:type="gramStart"/>
      <w:r w:rsidR="000B4E6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B4E6A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0B4E6A">
        <w:rPr>
          <w:rFonts w:ascii="Times New Roman" w:hAnsi="Times New Roman" w:cs="Times New Roman"/>
          <w:sz w:val="28"/>
          <w:szCs w:val="28"/>
        </w:rPr>
        <w:t>Ануши</w:t>
      </w:r>
      <w:r>
        <w:rPr>
          <w:rFonts w:ascii="Times New Roman" w:hAnsi="Times New Roman" w:cs="Times New Roman"/>
          <w:sz w:val="28"/>
          <w:szCs w:val="28"/>
        </w:rPr>
        <w:t>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Унечского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Брянской области, на 2025 год капитальный ремонт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артскважины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 1; № 3 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Найтоповичи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Унечского района Брянской области.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Подпрограмма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t>«Развитие физической культуры и спорта Унечского района»</w:t>
      </w:r>
      <w:r w:rsidRPr="005763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Цель подпрограммы: развитие физической культуры и спорта на территории района.</w:t>
      </w:r>
    </w:p>
    <w:p w:rsidR="0057630E" w:rsidRPr="0057630E" w:rsidRDefault="0057630E" w:rsidP="0057630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Задача подпрограммы: популяризация массового и профессионального спорта.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15.</w:t>
      </w:r>
    </w:p>
    <w:p w:rsidR="0057630E" w:rsidRPr="0057630E" w:rsidRDefault="0057630E" w:rsidP="0057630E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Таблица 15</w:t>
      </w:r>
    </w:p>
    <w:p w:rsidR="0057630E" w:rsidRPr="0057630E" w:rsidRDefault="0057630E" w:rsidP="0057630E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57630E" w:rsidRPr="0057630E" w:rsidRDefault="0057630E" w:rsidP="0057630E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Унечского района» </w:t>
      </w:r>
    </w:p>
    <w:p w:rsidR="0057630E" w:rsidRPr="0057630E" w:rsidRDefault="0057630E" w:rsidP="0057630E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665" w:type="pct"/>
        <w:jc w:val="center"/>
        <w:tblInd w:w="-1777" w:type="dxa"/>
        <w:tblLayout w:type="fixed"/>
        <w:tblLook w:val="04A0" w:firstRow="1" w:lastRow="0" w:firstColumn="1" w:lastColumn="0" w:noHBand="0" w:noVBand="1"/>
      </w:tblPr>
      <w:tblGrid>
        <w:gridCol w:w="4480"/>
        <w:gridCol w:w="1702"/>
        <w:gridCol w:w="1690"/>
        <w:gridCol w:w="1851"/>
      </w:tblGrid>
      <w:tr w:rsidR="0057630E" w:rsidRPr="0057630E" w:rsidTr="0057630E">
        <w:trPr>
          <w:jc w:val="center"/>
        </w:trPr>
        <w:tc>
          <w:tcPr>
            <w:tcW w:w="2304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75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69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52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7630E" w:rsidRPr="0057630E" w:rsidTr="0057630E">
        <w:trPr>
          <w:jc w:val="center"/>
        </w:trPr>
        <w:tc>
          <w:tcPr>
            <w:tcW w:w="2304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 дополнительного образования сферы физической культуры и спорта</w:t>
            </w:r>
          </w:p>
        </w:tc>
        <w:tc>
          <w:tcPr>
            <w:tcW w:w="875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19 140 380</w:t>
            </w:r>
          </w:p>
        </w:tc>
        <w:tc>
          <w:tcPr>
            <w:tcW w:w="869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16 150 790</w:t>
            </w:r>
          </w:p>
        </w:tc>
        <w:tc>
          <w:tcPr>
            <w:tcW w:w="952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16 189 660</w:t>
            </w:r>
          </w:p>
        </w:tc>
      </w:tr>
      <w:tr w:rsidR="0057630E" w:rsidRPr="0057630E" w:rsidTr="0057630E">
        <w:trPr>
          <w:jc w:val="center"/>
        </w:trPr>
        <w:tc>
          <w:tcPr>
            <w:tcW w:w="2304" w:type="pct"/>
            <w:vAlign w:val="bottom"/>
          </w:tcPr>
          <w:p w:rsidR="0057630E" w:rsidRPr="0057630E" w:rsidRDefault="004E2EDA" w:rsidP="004E2E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 по р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>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-технической базы и обеспечению 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уровня финансирования организаций, осуществляющих спортивную подготовку </w:t>
            </w:r>
          </w:p>
        </w:tc>
        <w:tc>
          <w:tcPr>
            <w:tcW w:w="875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869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jc w:val="center"/>
        </w:trPr>
        <w:tc>
          <w:tcPr>
            <w:tcW w:w="2304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физической культуры и спорта</w:t>
            </w:r>
          </w:p>
        </w:tc>
        <w:tc>
          <w:tcPr>
            <w:tcW w:w="875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869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jc w:val="center"/>
        </w:trPr>
        <w:tc>
          <w:tcPr>
            <w:tcW w:w="2304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75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19 390 380</w:t>
            </w:r>
          </w:p>
        </w:tc>
        <w:tc>
          <w:tcPr>
            <w:tcW w:w="869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16 150 790</w:t>
            </w:r>
          </w:p>
        </w:tc>
        <w:tc>
          <w:tcPr>
            <w:tcW w:w="952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16 189 660</w:t>
            </w:r>
          </w:p>
        </w:tc>
      </w:tr>
    </w:tbl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EDA" w:rsidRDefault="004E2EDA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4E6A" w:rsidRDefault="000B4E6A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Подпрограмма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«Социальная политика Унечского района» </w:t>
      </w:r>
    </w:p>
    <w:p w:rsidR="0057630E" w:rsidRPr="0057630E" w:rsidRDefault="0057630E" w:rsidP="0057630E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Цель подпрограммы: предоставление мер социальной поддержки и социальных гарантий граждан.</w:t>
      </w:r>
    </w:p>
    <w:p w:rsidR="0057630E" w:rsidRPr="0057630E" w:rsidRDefault="0057630E" w:rsidP="0057630E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57630E" w:rsidRPr="0057630E" w:rsidRDefault="0057630E" w:rsidP="0057630E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57630E" w:rsidRPr="0057630E" w:rsidRDefault="0057630E" w:rsidP="0057630E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16.</w:t>
      </w:r>
    </w:p>
    <w:p w:rsidR="0057630E" w:rsidRPr="0057630E" w:rsidRDefault="0057630E" w:rsidP="0057630E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sz w:val="28"/>
          <w:szCs w:val="28"/>
        </w:rPr>
        <w:t>Таблица 16</w:t>
      </w:r>
    </w:p>
    <w:p w:rsidR="0057630E" w:rsidRPr="0057630E" w:rsidRDefault="0057630E" w:rsidP="0057630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57630E" w:rsidRPr="0057630E" w:rsidRDefault="0057630E" w:rsidP="0057630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sz w:val="28"/>
          <w:szCs w:val="28"/>
        </w:rPr>
        <w:t xml:space="preserve">«Социальная политика Унечского района» </w:t>
      </w:r>
    </w:p>
    <w:p w:rsidR="0057630E" w:rsidRPr="0057630E" w:rsidRDefault="0057630E" w:rsidP="0057630E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780" w:type="pct"/>
        <w:jc w:val="center"/>
        <w:tblInd w:w="-2810" w:type="dxa"/>
        <w:tblLayout w:type="fixed"/>
        <w:tblLook w:val="04A0" w:firstRow="1" w:lastRow="0" w:firstColumn="1" w:lastColumn="0" w:noHBand="0" w:noVBand="1"/>
      </w:tblPr>
      <w:tblGrid>
        <w:gridCol w:w="4860"/>
        <w:gridCol w:w="1709"/>
        <w:gridCol w:w="1674"/>
        <w:gridCol w:w="1719"/>
      </w:tblGrid>
      <w:tr w:rsidR="0057630E" w:rsidRPr="0057630E" w:rsidTr="0057630E">
        <w:trPr>
          <w:jc w:val="center"/>
        </w:trPr>
        <w:tc>
          <w:tcPr>
            <w:tcW w:w="2439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8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40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63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7630E" w:rsidRPr="0057630E" w:rsidTr="0057630E">
        <w:trPr>
          <w:jc w:val="center"/>
        </w:trPr>
        <w:tc>
          <w:tcPr>
            <w:tcW w:w="2439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8" w:type="pct"/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57 200</w:t>
            </w:r>
          </w:p>
        </w:tc>
        <w:tc>
          <w:tcPr>
            <w:tcW w:w="840" w:type="pct"/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57 200</w:t>
            </w:r>
          </w:p>
        </w:tc>
        <w:tc>
          <w:tcPr>
            <w:tcW w:w="863" w:type="pct"/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57 200</w:t>
            </w:r>
          </w:p>
        </w:tc>
      </w:tr>
      <w:tr w:rsidR="00C6795B" w:rsidRPr="0057630E" w:rsidTr="0057630E">
        <w:trPr>
          <w:jc w:val="center"/>
        </w:trPr>
        <w:tc>
          <w:tcPr>
            <w:tcW w:w="2439" w:type="pct"/>
            <w:vAlign w:val="bottom"/>
          </w:tcPr>
          <w:p w:rsidR="00C6795B" w:rsidRPr="0057630E" w:rsidRDefault="00C6795B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деятельности по опеке и попечительству, выплата  ежемесячных денежных средств на содержание  и проезд ребенка, переданного на воспитание в семью опекуна (попечителя), приемную семью, вознаграждение приемным родителям, подготовку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858" w:type="pct"/>
            <w:vAlign w:val="bottom"/>
          </w:tcPr>
          <w:p w:rsidR="00C6795B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16 948 600</w:t>
            </w:r>
          </w:p>
        </w:tc>
        <w:tc>
          <w:tcPr>
            <w:tcW w:w="840" w:type="pct"/>
            <w:vAlign w:val="bottom"/>
          </w:tcPr>
          <w:p w:rsidR="00C6795B" w:rsidRPr="0057630E" w:rsidRDefault="00C6795B" w:rsidP="00C6795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16 948 600</w:t>
            </w:r>
          </w:p>
        </w:tc>
        <w:tc>
          <w:tcPr>
            <w:tcW w:w="863" w:type="pct"/>
            <w:vAlign w:val="bottom"/>
          </w:tcPr>
          <w:p w:rsidR="00C6795B" w:rsidRPr="0057630E" w:rsidRDefault="00C6795B" w:rsidP="00C6795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16 948 600</w:t>
            </w:r>
          </w:p>
        </w:tc>
      </w:tr>
      <w:tr w:rsidR="0057630E" w:rsidRPr="0057630E" w:rsidTr="0057630E">
        <w:trPr>
          <w:jc w:val="center"/>
        </w:trPr>
        <w:tc>
          <w:tcPr>
            <w:tcW w:w="2439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8" w:type="pct"/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53 687 700</w:t>
            </w:r>
          </w:p>
        </w:tc>
        <w:tc>
          <w:tcPr>
            <w:tcW w:w="840" w:type="pct"/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54 261 900</w:t>
            </w:r>
          </w:p>
        </w:tc>
        <w:tc>
          <w:tcPr>
            <w:tcW w:w="863" w:type="pct"/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64 597 500</w:t>
            </w:r>
          </w:p>
        </w:tc>
      </w:tr>
      <w:tr w:rsidR="0057630E" w:rsidRPr="0057630E" w:rsidTr="0057630E">
        <w:trPr>
          <w:jc w:val="center"/>
        </w:trPr>
        <w:tc>
          <w:tcPr>
            <w:tcW w:w="2439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обеспечению </w:t>
            </w:r>
            <w:r w:rsidRPr="0057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жильем молодых семей</w:t>
            </w:r>
          </w:p>
        </w:tc>
        <w:tc>
          <w:tcPr>
            <w:tcW w:w="858" w:type="pct"/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1 266 804</w:t>
            </w:r>
          </w:p>
        </w:tc>
        <w:tc>
          <w:tcPr>
            <w:tcW w:w="840" w:type="pct"/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1 266 804</w:t>
            </w:r>
          </w:p>
        </w:tc>
        <w:tc>
          <w:tcPr>
            <w:tcW w:w="863" w:type="pct"/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1 266 804</w:t>
            </w:r>
          </w:p>
        </w:tc>
      </w:tr>
      <w:tr w:rsidR="0057630E" w:rsidRPr="0057630E" w:rsidTr="0057630E">
        <w:trPr>
          <w:jc w:val="center"/>
        </w:trPr>
        <w:tc>
          <w:tcPr>
            <w:tcW w:w="2439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Выплата муниципальных пенсий</w:t>
            </w:r>
          </w:p>
        </w:tc>
        <w:tc>
          <w:tcPr>
            <w:tcW w:w="858" w:type="pct"/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4 707 498</w:t>
            </w:r>
          </w:p>
        </w:tc>
        <w:tc>
          <w:tcPr>
            <w:tcW w:w="840" w:type="pct"/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4 707 498</w:t>
            </w:r>
          </w:p>
        </w:tc>
        <w:tc>
          <w:tcPr>
            <w:tcW w:w="863" w:type="pct"/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4 707 498</w:t>
            </w:r>
          </w:p>
        </w:tc>
      </w:tr>
      <w:tr w:rsidR="0057630E" w:rsidRPr="0057630E" w:rsidTr="0057630E">
        <w:trPr>
          <w:jc w:val="center"/>
        </w:trPr>
        <w:tc>
          <w:tcPr>
            <w:tcW w:w="2439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8" w:type="pct"/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76 667 802</w:t>
            </w:r>
          </w:p>
        </w:tc>
        <w:tc>
          <w:tcPr>
            <w:tcW w:w="840" w:type="pct"/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77 242 002</w:t>
            </w:r>
          </w:p>
        </w:tc>
        <w:tc>
          <w:tcPr>
            <w:tcW w:w="863" w:type="pct"/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87 577 602</w:t>
            </w:r>
          </w:p>
        </w:tc>
      </w:tr>
    </w:tbl>
    <w:p w:rsidR="0057630E" w:rsidRPr="0057630E" w:rsidRDefault="0057630E" w:rsidP="0057630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630E" w:rsidRPr="0057630E" w:rsidRDefault="0057630E" w:rsidP="0057630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sz w:val="28"/>
          <w:szCs w:val="28"/>
        </w:rPr>
        <w:t>Основную долю в структуре ассигнований подпрограммы занимают объемы безвозмездных поступлений, предусмотренные проектом Закона Брянской облас</w:t>
      </w:r>
      <w:r w:rsidR="00C6795B">
        <w:rPr>
          <w:rFonts w:ascii="Times New Roman" w:eastAsia="Times New Roman" w:hAnsi="Times New Roman" w:cs="Times New Roman"/>
          <w:sz w:val="28"/>
          <w:szCs w:val="28"/>
        </w:rPr>
        <w:t>ти «Об областном бюджете на 2024 год и на плановый период 2025 и 2026</w:t>
      </w:r>
      <w:r w:rsidRPr="0057630E">
        <w:rPr>
          <w:rFonts w:ascii="Times New Roman" w:eastAsia="Times New Roman" w:hAnsi="Times New Roman" w:cs="Times New Roman"/>
          <w:sz w:val="28"/>
          <w:szCs w:val="28"/>
        </w:rPr>
        <w:t xml:space="preserve"> годов», направленные на реализацию мер по социальной поддержке населения.</w:t>
      </w:r>
    </w:p>
    <w:p w:rsidR="0057630E" w:rsidRPr="0057630E" w:rsidRDefault="0057630E" w:rsidP="0057630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sz w:val="28"/>
          <w:szCs w:val="28"/>
        </w:rPr>
        <w:t>Реализация мероприятий по обеспечению жильем молодых семей осуществляется за счет средств областного бюджета и бюджета района.</w:t>
      </w:r>
    </w:p>
    <w:p w:rsidR="0057630E" w:rsidRPr="0057630E" w:rsidRDefault="0057630E" w:rsidP="0057630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7630E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МУНИЦИПАЛЬНАЯ ПРОГРАММА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763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«РАЗВИТИЕ ОБРАЗОВАНИЯ УНЕЧСКОГО РАЙОНА»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Муниципальная программа «Развитие образования Унечского района» направлена </w:t>
      </w:r>
      <w:proofErr w:type="gramStart"/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на</w:t>
      </w:r>
      <w:proofErr w:type="gramEnd"/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  -    социальную  поддержку и защиту интересов населения в сфере образования;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    - 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57630E" w:rsidRPr="0057630E" w:rsidRDefault="0057630E" w:rsidP="0057630E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   -  реализация государственной политики в сфере образования на территории Унечского района;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   - повышение доступности и качества предоставления дошкольного, общего образования, дополнительного образования детей;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 - создание условий успешной социализации и эффективной самореализации молодежи;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   -   реализация мер государственной поддержки работников образования;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   - 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 создание условий для повышения эффективности мер, направленных на поддержку одаренных детей;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lastRenderedPageBreak/>
        <w:t xml:space="preserve">    - развитие кадрового потенциала сферы образования.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 xml:space="preserve">Структура и динамика расходов на реализацию муниципальной программы представлена в таблице 17.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right="282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Таблица 17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right="282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right="282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Структура и динамика расходов на реализацию муниципальной программы «Развитие образования Унечского района»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right="282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(рублей)</w:t>
      </w:r>
    </w:p>
    <w:tbl>
      <w:tblPr>
        <w:tblStyle w:val="a5"/>
        <w:tblW w:w="9570" w:type="dxa"/>
        <w:jc w:val="center"/>
        <w:tblInd w:w="-2848" w:type="dxa"/>
        <w:tblLayout w:type="fixed"/>
        <w:tblLook w:val="04A0" w:firstRow="1" w:lastRow="0" w:firstColumn="1" w:lastColumn="0" w:noHBand="0" w:noVBand="1"/>
      </w:tblPr>
      <w:tblGrid>
        <w:gridCol w:w="3936"/>
        <w:gridCol w:w="1984"/>
        <w:gridCol w:w="1843"/>
        <w:gridCol w:w="1807"/>
      </w:tblGrid>
      <w:tr w:rsidR="0057630E" w:rsidRPr="0057630E" w:rsidTr="0057630E">
        <w:trPr>
          <w:trHeight w:val="496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50 274 296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50 299 446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50 472 246</w:t>
            </w:r>
          </w:p>
        </w:tc>
      </w:tr>
      <w:tr w:rsidR="00C6795B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95B" w:rsidRPr="0057630E" w:rsidRDefault="00C6795B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95B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3 636 588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95B" w:rsidRPr="0057630E" w:rsidRDefault="00C6795B" w:rsidP="00C6795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3 636 588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95B" w:rsidRPr="0057630E" w:rsidRDefault="00C6795B" w:rsidP="00C6795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3 636 588</w:t>
            </w: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Организации дополнительного образования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36 820 380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35 812 806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35 918 730</w:t>
            </w:r>
          </w:p>
        </w:tc>
      </w:tr>
      <w:tr w:rsidR="004D4CC2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CC2" w:rsidRPr="0057630E" w:rsidRDefault="004D4CC2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Компенсация части платы за присмотр и уход за детьми в 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4CC2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4 115 281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4CC2" w:rsidRPr="0057630E" w:rsidRDefault="004D4CC2" w:rsidP="004D4CC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4 115 281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4CC2" w:rsidRPr="0057630E" w:rsidRDefault="004D4CC2" w:rsidP="004D4CC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4 115 281</w:t>
            </w:r>
          </w:p>
        </w:tc>
      </w:tr>
      <w:tr w:rsidR="00C6795B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B" w:rsidRPr="0057630E" w:rsidRDefault="00C6795B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95B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125 195 371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95B" w:rsidRPr="0057630E" w:rsidRDefault="004D4CC2" w:rsidP="00C6795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118 739 131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95B" w:rsidRPr="0057630E" w:rsidRDefault="004D4CC2" w:rsidP="00C6795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119 128 111</w:t>
            </w:r>
          </w:p>
        </w:tc>
      </w:tr>
      <w:tr w:rsidR="00C6795B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B" w:rsidRPr="0057630E" w:rsidRDefault="00C6795B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95B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295 546 918,96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95B" w:rsidRPr="0057630E" w:rsidRDefault="004D4CC2" w:rsidP="00C6795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270 844 446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95B" w:rsidRPr="0057630E" w:rsidRDefault="004D4CC2" w:rsidP="00C6795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271 915 796</w:t>
            </w: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Учреждения психолого-медико-социального сопровождения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2 481 400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2 503 000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2 538 600</w:t>
            </w: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57630E" w:rsidP="004D4CC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Организация питания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2 400 000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2 400 000</w:t>
            </w: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6 692 780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5 609 724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5 678 380</w:t>
            </w: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341 792,86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</w:t>
            </w:r>
            <w:r w:rsidR="004D4CC2">
              <w:rPr>
                <w:rFonts w:ascii="Times New Roman" w:hAnsi="Times New Roman" w:cs="Times New Roman"/>
                <w:sz w:val="24"/>
                <w:szCs w:val="24"/>
              </w:rPr>
              <w:t>соответствии с брендбуком «Точка</w:t>
            </w: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роста» помещений муниципальных общеобразовательных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1 062 925,51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Мероприятия по работе с семьей, детьми и молодежью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66 500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66 500</w:t>
            </w: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Мероприятия по  проведению оздоровительной кампании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1 506 960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1 506 960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1 506 960</w:t>
            </w: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обеспечивающее оздоровление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2 452 300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2 739 500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2 775 500</w:t>
            </w: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14 842 800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14 530 320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14 530 320</w:t>
            </w: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бесплатного горячего питания </w:t>
            </w:r>
            <w:proofErr w:type="gramStart"/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, получающих начальное общее образование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18 289 601,60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17 418 984,39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16 959 545,69</w:t>
            </w: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советников директора по </w:t>
            </w:r>
            <w:r w:rsidRPr="0057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3 015 613,87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3 015 613,87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3 653 730,28</w:t>
            </w: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569 832 908,80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533 238 300,26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535 296 287,97</w:t>
            </w:r>
          </w:p>
        </w:tc>
      </w:tr>
    </w:tbl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57630E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57630E">
        <w:rPr>
          <w:rFonts w:ascii="Times New Roman" w:eastAsia="Times New Roman" w:hAnsi="Times New Roman" w:cs="Times New Roman"/>
          <w:sz w:val="28"/>
          <w:szCs w:val="28"/>
          <w:lang w:eastAsia="en-US"/>
        </w:rPr>
        <w:t>На финансовое обеспечение деятельности муниципальных образовательных учреждений Унечского райо</w:t>
      </w:r>
      <w:r w:rsidR="006E46F0">
        <w:rPr>
          <w:rFonts w:ascii="Times New Roman" w:eastAsia="Times New Roman" w:hAnsi="Times New Roman" w:cs="Times New Roman"/>
          <w:sz w:val="28"/>
          <w:szCs w:val="28"/>
          <w:lang w:eastAsia="en-US"/>
        </w:rPr>
        <w:t>на в 2024</w:t>
      </w:r>
      <w:r w:rsidRPr="0057630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году п</w:t>
      </w:r>
      <w:r w:rsidR="00DD160B">
        <w:rPr>
          <w:rFonts w:ascii="Times New Roman" w:eastAsia="Times New Roman" w:hAnsi="Times New Roman" w:cs="Times New Roman"/>
          <w:sz w:val="28"/>
          <w:szCs w:val="28"/>
          <w:lang w:eastAsia="en-US"/>
        </w:rPr>
        <w:t>ланируется направить 548 464 048,80</w:t>
      </w:r>
      <w:r w:rsidRPr="0057630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рублей.</w:t>
      </w:r>
      <w:r w:rsidRPr="0057630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ab/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Субвенция на осуществление отдельных полномочий в сфере образования включает: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proofErr w:type="gramStart"/>
      <w:r w:rsidRPr="0057630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  <w:proofErr w:type="gramEnd"/>
    </w:p>
    <w:p w:rsidR="0057630E" w:rsidRPr="0057630E" w:rsidRDefault="0057630E" w:rsidP="0057630E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7630E">
        <w:rPr>
          <w:rFonts w:ascii="Times New Roman" w:hAnsi="Times New Roman" w:cs="Times New Roman"/>
          <w:sz w:val="28"/>
          <w:szCs w:val="28"/>
          <w:lang w:eastAsia="en-US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ab/>
        <w:t>За счет средств областного бюджета запланирована к</w:t>
      </w: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омпенсация части родительской платы за присмотр и уход за детьми в  образовательных организациях, реализующих образовательную программу дошкольного образования.</w:t>
      </w: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57630E">
        <w:rPr>
          <w:rFonts w:ascii="Times New Roman" w:hAnsi="Times New Roman" w:cs="Times New Roman"/>
          <w:bCs/>
          <w:sz w:val="28"/>
          <w:szCs w:val="28"/>
          <w:lang w:eastAsia="en-US"/>
        </w:rPr>
        <w:t>В рамках муниципальной программы предусмотрены расходы на следующие социально-значимые мероприятия: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- </w:t>
      </w:r>
      <w:r w:rsidRPr="0057630E">
        <w:rPr>
          <w:rFonts w:ascii="Times New Roman" w:hAnsi="Times New Roman" w:cs="Times New Roman"/>
          <w:sz w:val="28"/>
          <w:szCs w:val="28"/>
        </w:rPr>
        <w:t>поддержка одаренных детей, обеспечение участия в олимпиадах, соревнованиях различного уровня;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повышение квалификации педагогических работников;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- проведение внешкольных мероприятий с детьми и молодежью, мероприятий патриотического характера, мероприятий по поддержке молодых семей, </w:t>
      </w:r>
      <w:r w:rsidRPr="0057630E">
        <w:rPr>
          <w:rFonts w:ascii="Times New Roman" w:hAnsi="Times New Roman" w:cs="Times New Roman"/>
          <w:sz w:val="28"/>
          <w:szCs w:val="28"/>
        </w:rPr>
        <w:lastRenderedPageBreak/>
        <w:t>организация временного трудоустройства несовершеннолетних граждан в возрасте от 14 до 18 лет;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проведение мероприятий по летнему оздоровлению детей в лагерях с дневным пребыванием на базе образовательных учреждений, учреждений физической культуры и спорта;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создание цифровой образовательной среды (высокоскоростной интернет) в общеобразовательных организациях;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приведение в соответствии с брендбуком «Точка роста» помещений муниципальных общеобразовательных организаций;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ежемесячное денежное вознаграждение за классное руководство педагогическим работникам;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- организация бесплатного горячего питания </w:t>
      </w:r>
      <w:proofErr w:type="gramStart"/>
      <w:r w:rsidRPr="0057630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7630E">
        <w:rPr>
          <w:rFonts w:ascii="Times New Roman" w:hAnsi="Times New Roman" w:cs="Times New Roman"/>
          <w:sz w:val="28"/>
          <w:szCs w:val="28"/>
        </w:rPr>
        <w:t>, получающих начальное общее образование;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организациях.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763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МУНИЦИПАЛЬНАЯ ПРОГРАММА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763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«УПРАВЛЕНИЕ МУНИЦИПАЛЬНЫМИ ФИНАНСАМИ УНЕЧСКОГО РАЙОНА» 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Муниципальная программа «Управление муниципальными финансами Унечского района» направлена на о</w:t>
      </w:r>
      <w:r w:rsidRPr="0057630E">
        <w:rPr>
          <w:rFonts w:ascii="Times New Roman" w:eastAsia="Times New Roman" w:hAnsi="Times New Roman" w:cs="Times New Roman"/>
          <w:sz w:val="28"/>
          <w:szCs w:val="28"/>
        </w:rPr>
        <w:t>беспечение долгосрочной сбалансированности и устойчивости бюджетной системы, повышение качества управления общественными финансами Унечского муниципального района.</w:t>
      </w:r>
    </w:p>
    <w:p w:rsidR="0057630E" w:rsidRPr="0057630E" w:rsidRDefault="0057630E" w:rsidP="0057630E">
      <w:pPr>
        <w:autoSpaceDE w:val="0"/>
        <w:autoSpaceDN w:val="0"/>
        <w:adjustRightInd w:val="0"/>
        <w:spacing w:after="0"/>
        <w:ind w:firstLine="306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  <w:r w:rsidRPr="005763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7630E" w:rsidRPr="0057630E" w:rsidRDefault="0057630E" w:rsidP="0057630E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57630E" w:rsidRPr="0057630E" w:rsidRDefault="0057630E" w:rsidP="0057630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sz w:val="28"/>
          <w:szCs w:val="28"/>
        </w:rPr>
        <w:t>- создание условий для эффективного и ответственного управления муниципальными финансами.</w:t>
      </w:r>
    </w:p>
    <w:p w:rsidR="0057630E" w:rsidRPr="0057630E" w:rsidRDefault="0057630E" w:rsidP="0057630E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Структура и динамика расходов на реализацию муниципальной программы представлена в таблице 18.</w:t>
      </w:r>
    </w:p>
    <w:p w:rsidR="0057630E" w:rsidRPr="0057630E" w:rsidRDefault="0057630E" w:rsidP="0057630E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Таблица 18</w:t>
      </w:r>
    </w:p>
    <w:p w:rsidR="0057630E" w:rsidRPr="0057630E" w:rsidRDefault="0057630E" w:rsidP="0057630E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Структура и динамика расходов на финансовое обеспечение реализации муниципальной программы «Управление муниципальными финансами </w:t>
      </w:r>
    </w:p>
    <w:p w:rsidR="0057630E" w:rsidRPr="0057630E" w:rsidRDefault="0057630E" w:rsidP="0057630E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Унечского района» </w:t>
      </w:r>
    </w:p>
    <w:p w:rsidR="0057630E" w:rsidRPr="0057630E" w:rsidRDefault="0057630E" w:rsidP="0057630E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4"/>
          <w:szCs w:val="24"/>
        </w:rPr>
        <w:tab/>
      </w:r>
      <w:r w:rsidRPr="0057630E">
        <w:rPr>
          <w:rFonts w:ascii="Times New Roman" w:hAnsi="Times New Roman" w:cs="Times New Roman"/>
          <w:sz w:val="24"/>
          <w:szCs w:val="24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(рублей)</w:t>
      </w:r>
    </w:p>
    <w:tbl>
      <w:tblPr>
        <w:tblStyle w:val="a5"/>
        <w:tblW w:w="9900" w:type="dxa"/>
        <w:jc w:val="center"/>
        <w:tblInd w:w="-1839" w:type="dxa"/>
        <w:tblLayout w:type="fixed"/>
        <w:tblLook w:val="04A0" w:firstRow="1" w:lastRow="0" w:firstColumn="1" w:lastColumn="0" w:noHBand="0" w:noVBand="1"/>
      </w:tblPr>
      <w:tblGrid>
        <w:gridCol w:w="4656"/>
        <w:gridCol w:w="2126"/>
        <w:gridCol w:w="1571"/>
        <w:gridCol w:w="1547"/>
      </w:tblGrid>
      <w:tr w:rsidR="0057630E" w:rsidRPr="0057630E" w:rsidTr="0057630E">
        <w:trPr>
          <w:jc w:val="center"/>
        </w:trPr>
        <w:tc>
          <w:tcPr>
            <w:tcW w:w="4656" w:type="dxa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71" w:type="dxa"/>
          </w:tcPr>
          <w:p w:rsidR="0057630E" w:rsidRPr="0057630E" w:rsidRDefault="0057630E" w:rsidP="00E2126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212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47" w:type="dxa"/>
          </w:tcPr>
          <w:p w:rsidR="0057630E" w:rsidRPr="0057630E" w:rsidRDefault="0057630E" w:rsidP="00E2126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212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7630E" w:rsidRPr="0057630E" w:rsidTr="0057630E">
        <w:trPr>
          <w:trHeight w:val="885"/>
          <w:jc w:val="center"/>
        </w:trPr>
        <w:tc>
          <w:tcPr>
            <w:tcW w:w="4656" w:type="dxa"/>
          </w:tcPr>
          <w:p w:rsidR="0057630E" w:rsidRPr="0057630E" w:rsidRDefault="0057630E" w:rsidP="0057630E">
            <w:pPr>
              <w:autoSpaceDE w:val="0"/>
              <w:autoSpaceDN w:val="0"/>
              <w:adjustRightInd w:val="0"/>
              <w:spacing w:after="200" w:line="276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2126" w:type="dxa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8 419 465</w:t>
            </w:r>
          </w:p>
        </w:tc>
        <w:tc>
          <w:tcPr>
            <w:tcW w:w="1571" w:type="dxa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8 419 465</w:t>
            </w:r>
          </w:p>
        </w:tc>
        <w:tc>
          <w:tcPr>
            <w:tcW w:w="1547" w:type="dxa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8 419 465</w:t>
            </w:r>
          </w:p>
        </w:tc>
      </w:tr>
      <w:tr w:rsidR="0057630E" w:rsidRPr="0057630E" w:rsidTr="0057630E">
        <w:trPr>
          <w:trHeight w:val="555"/>
          <w:jc w:val="center"/>
        </w:trPr>
        <w:tc>
          <w:tcPr>
            <w:tcW w:w="4656" w:type="dxa"/>
          </w:tcPr>
          <w:p w:rsidR="0057630E" w:rsidRPr="0057630E" w:rsidRDefault="0057630E" w:rsidP="0057630E">
            <w:pPr>
              <w:autoSpaceDE w:val="0"/>
              <w:autoSpaceDN w:val="0"/>
              <w:adjustRightInd w:val="0"/>
              <w:spacing w:after="200" w:line="276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поселений</w:t>
            </w:r>
          </w:p>
        </w:tc>
        <w:tc>
          <w:tcPr>
            <w:tcW w:w="2126" w:type="dxa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1 890 000</w:t>
            </w:r>
          </w:p>
        </w:tc>
        <w:tc>
          <w:tcPr>
            <w:tcW w:w="1571" w:type="dxa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1 890 000</w:t>
            </w:r>
          </w:p>
        </w:tc>
        <w:tc>
          <w:tcPr>
            <w:tcW w:w="1547" w:type="dxa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1 890 000</w:t>
            </w:r>
          </w:p>
        </w:tc>
      </w:tr>
      <w:tr w:rsidR="0057630E" w:rsidRPr="0057630E" w:rsidTr="0057630E">
        <w:trPr>
          <w:trHeight w:val="563"/>
          <w:jc w:val="center"/>
        </w:trPr>
        <w:tc>
          <w:tcPr>
            <w:tcW w:w="4656" w:type="dxa"/>
          </w:tcPr>
          <w:p w:rsidR="0057630E" w:rsidRPr="0057630E" w:rsidRDefault="0057630E" w:rsidP="0057630E">
            <w:pPr>
              <w:autoSpaceDE w:val="0"/>
              <w:autoSpaceDN w:val="0"/>
              <w:adjustRightInd w:val="0"/>
              <w:spacing w:after="200" w:line="276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2126" w:type="dxa"/>
            <w:vAlign w:val="bottom"/>
          </w:tcPr>
          <w:p w:rsidR="0057630E" w:rsidRPr="0057630E" w:rsidRDefault="00E21264" w:rsidP="0057630E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7 300 000</w:t>
            </w:r>
          </w:p>
        </w:tc>
        <w:tc>
          <w:tcPr>
            <w:tcW w:w="1571" w:type="dxa"/>
            <w:vAlign w:val="bottom"/>
          </w:tcPr>
          <w:p w:rsidR="0057630E" w:rsidRPr="0057630E" w:rsidRDefault="0057630E" w:rsidP="0057630E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57630E" w:rsidRPr="0057630E" w:rsidRDefault="0057630E" w:rsidP="0057630E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trHeight w:val="273"/>
          <w:jc w:val="center"/>
        </w:trPr>
        <w:tc>
          <w:tcPr>
            <w:tcW w:w="4656" w:type="dxa"/>
          </w:tcPr>
          <w:p w:rsidR="0057630E" w:rsidRPr="0057630E" w:rsidRDefault="0057630E" w:rsidP="0057630E">
            <w:pPr>
              <w:autoSpaceDE w:val="0"/>
              <w:autoSpaceDN w:val="0"/>
              <w:adjustRightInd w:val="0"/>
              <w:spacing w:after="200" w:line="276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126" w:type="dxa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17 609 465</w:t>
            </w:r>
          </w:p>
        </w:tc>
        <w:tc>
          <w:tcPr>
            <w:tcW w:w="1571" w:type="dxa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10 309 465</w:t>
            </w:r>
          </w:p>
        </w:tc>
        <w:tc>
          <w:tcPr>
            <w:tcW w:w="1547" w:type="dxa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10 309 465</w:t>
            </w:r>
          </w:p>
        </w:tc>
      </w:tr>
    </w:tbl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В составе мероприятий</w:t>
      </w:r>
      <w:r w:rsidR="00E21264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муниципальной программы на 2024</w:t>
      </w: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 запланированы расходы: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- на обеспечение деятельности финансового управления администрации Унечского района;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- на выравнивание  бюджетной обеспеченности поселений за счет средств субвенции из областного бюджета;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- на поддержку мер по обеспечению сбалансированности бюджетов поселений          за счет средств района.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763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МУНИЦИПАЛЬНАЯ ПРОГРАММА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763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«РАЗВИТИЕ КУЛЬТУРЫ В УНЕЧСКОМ РАЙОНЕ» </w:t>
      </w:r>
    </w:p>
    <w:p w:rsidR="0057630E" w:rsidRPr="0057630E" w:rsidRDefault="0057630E" w:rsidP="0057630E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Программа «Развитие культуры в </w:t>
      </w:r>
      <w:proofErr w:type="spellStart"/>
      <w:r w:rsidRPr="0057630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57630E">
        <w:rPr>
          <w:rFonts w:ascii="Times New Roman" w:hAnsi="Times New Roman" w:cs="Times New Roman"/>
          <w:sz w:val="28"/>
          <w:szCs w:val="28"/>
        </w:rPr>
        <w:t xml:space="preserve"> районе» направлена </w:t>
      </w:r>
      <w:proofErr w:type="gramStart"/>
      <w:r w:rsidRPr="0057630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7630E">
        <w:rPr>
          <w:rFonts w:ascii="Times New Roman" w:hAnsi="Times New Roman" w:cs="Times New Roman"/>
          <w:sz w:val="28"/>
          <w:szCs w:val="28"/>
        </w:rPr>
        <w:t>: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реализацию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57630E" w:rsidRPr="0057630E" w:rsidRDefault="0057630E" w:rsidP="0057630E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57630E" w:rsidRPr="0057630E" w:rsidRDefault="0057630E" w:rsidP="0057630E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57630E" w:rsidRPr="0057630E" w:rsidRDefault="0057630E" w:rsidP="0057630E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- реализация мер государственной поддержки работников культуры. </w:t>
      </w:r>
    </w:p>
    <w:p w:rsidR="0057630E" w:rsidRDefault="0057630E" w:rsidP="0057630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программы представлена в таблице 19.</w:t>
      </w:r>
    </w:p>
    <w:p w:rsidR="00371CCB" w:rsidRDefault="00371CCB" w:rsidP="0057630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1CCB" w:rsidRDefault="00371CCB" w:rsidP="0057630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1CCB" w:rsidRDefault="00371CCB" w:rsidP="0057630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1CCB" w:rsidRPr="0057630E" w:rsidRDefault="00371CCB" w:rsidP="0057630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lastRenderedPageBreak/>
        <w:t>Таблица 19</w:t>
      </w:r>
    </w:p>
    <w:p w:rsidR="0057630E" w:rsidRPr="0057630E" w:rsidRDefault="0057630E" w:rsidP="0057630E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программы </w:t>
      </w:r>
    </w:p>
    <w:p w:rsidR="0057630E" w:rsidRPr="0057630E" w:rsidRDefault="0057630E" w:rsidP="0057630E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«Развитие культуры в </w:t>
      </w:r>
      <w:proofErr w:type="spellStart"/>
      <w:r w:rsidRPr="0057630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57630E">
        <w:rPr>
          <w:rFonts w:ascii="Times New Roman" w:hAnsi="Times New Roman" w:cs="Times New Roman"/>
          <w:sz w:val="28"/>
          <w:szCs w:val="28"/>
        </w:rPr>
        <w:t xml:space="preserve"> районе»</w:t>
      </w:r>
    </w:p>
    <w:p w:rsidR="0057630E" w:rsidRPr="0057630E" w:rsidRDefault="0057630E" w:rsidP="0057630E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7630E" w:rsidRPr="0057630E" w:rsidRDefault="0057630E" w:rsidP="0057630E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  </w:t>
      </w:r>
      <w:r w:rsidRPr="0057630E">
        <w:rPr>
          <w:rFonts w:ascii="Times New Roman" w:hAnsi="Times New Roman" w:cs="Times New Roman"/>
          <w:sz w:val="28"/>
          <w:szCs w:val="28"/>
        </w:rPr>
        <w:tab/>
        <w:t>(рублей)</w:t>
      </w:r>
    </w:p>
    <w:tbl>
      <w:tblPr>
        <w:tblStyle w:val="a5"/>
        <w:tblW w:w="4675" w:type="pct"/>
        <w:jc w:val="center"/>
        <w:tblInd w:w="-1374" w:type="dxa"/>
        <w:tblLayout w:type="fixed"/>
        <w:tblLook w:val="04A0" w:firstRow="1" w:lastRow="0" w:firstColumn="1" w:lastColumn="0" w:noHBand="0" w:noVBand="1"/>
      </w:tblPr>
      <w:tblGrid>
        <w:gridCol w:w="4590"/>
        <w:gridCol w:w="1701"/>
        <w:gridCol w:w="1701"/>
        <w:gridCol w:w="1752"/>
      </w:tblGrid>
      <w:tr w:rsidR="0057630E" w:rsidRPr="0057630E" w:rsidTr="0057630E">
        <w:trPr>
          <w:trHeight w:val="399"/>
          <w:jc w:val="center"/>
        </w:trPr>
        <w:tc>
          <w:tcPr>
            <w:tcW w:w="2355" w:type="pct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73" w:type="pct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73" w:type="pct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99" w:type="pct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7630E" w:rsidRPr="0057630E" w:rsidTr="0057630E">
        <w:trPr>
          <w:trHeight w:val="841"/>
          <w:jc w:val="center"/>
        </w:trPr>
        <w:tc>
          <w:tcPr>
            <w:tcW w:w="2355" w:type="pct"/>
          </w:tcPr>
          <w:p w:rsidR="0057630E" w:rsidRPr="0057630E" w:rsidRDefault="0057630E" w:rsidP="0057630E">
            <w:pPr>
              <w:autoSpaceDE w:val="0"/>
              <w:autoSpaceDN w:val="0"/>
              <w:adjustRightInd w:val="0"/>
              <w:spacing w:after="200" w:line="276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873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2 057 026</w:t>
            </w:r>
          </w:p>
        </w:tc>
        <w:tc>
          <w:tcPr>
            <w:tcW w:w="873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2 057 026</w:t>
            </w:r>
          </w:p>
        </w:tc>
        <w:tc>
          <w:tcPr>
            <w:tcW w:w="899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2 057 026</w:t>
            </w:r>
          </w:p>
        </w:tc>
      </w:tr>
      <w:tr w:rsidR="00E21264" w:rsidRPr="0057630E" w:rsidTr="0057630E">
        <w:trPr>
          <w:trHeight w:val="842"/>
          <w:jc w:val="center"/>
        </w:trPr>
        <w:tc>
          <w:tcPr>
            <w:tcW w:w="2355" w:type="pct"/>
          </w:tcPr>
          <w:p w:rsidR="00E21264" w:rsidRPr="0057630E" w:rsidRDefault="00E21264" w:rsidP="0057630E">
            <w:pPr>
              <w:autoSpaceDE w:val="0"/>
              <w:autoSpaceDN w:val="0"/>
              <w:adjustRightInd w:val="0"/>
              <w:spacing w:after="200" w:line="276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73" w:type="pct"/>
            <w:vAlign w:val="bottom"/>
          </w:tcPr>
          <w:p w:rsidR="00E21264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2 737 163</w:t>
            </w:r>
          </w:p>
        </w:tc>
        <w:tc>
          <w:tcPr>
            <w:tcW w:w="873" w:type="pct"/>
            <w:vAlign w:val="bottom"/>
          </w:tcPr>
          <w:p w:rsidR="00E21264" w:rsidRPr="0057630E" w:rsidRDefault="00E21264" w:rsidP="00E2126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2 737 163</w:t>
            </w:r>
          </w:p>
        </w:tc>
        <w:tc>
          <w:tcPr>
            <w:tcW w:w="899" w:type="pct"/>
            <w:vAlign w:val="bottom"/>
          </w:tcPr>
          <w:p w:rsidR="00E21264" w:rsidRPr="0057630E" w:rsidRDefault="00E21264" w:rsidP="00E2126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2 737 163</w:t>
            </w:r>
          </w:p>
        </w:tc>
      </w:tr>
      <w:tr w:rsidR="0057630E" w:rsidRPr="0057630E" w:rsidTr="0057630E">
        <w:trPr>
          <w:trHeight w:val="1724"/>
          <w:jc w:val="center"/>
        </w:trPr>
        <w:tc>
          <w:tcPr>
            <w:tcW w:w="2355" w:type="pct"/>
          </w:tcPr>
          <w:p w:rsidR="0057630E" w:rsidRPr="0057630E" w:rsidRDefault="0057630E" w:rsidP="0057630E">
            <w:pPr>
              <w:autoSpaceDE w:val="0"/>
              <w:autoSpaceDN w:val="0"/>
              <w:adjustRightInd w:val="0"/>
              <w:spacing w:after="200" w:line="276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73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  <w:tc>
          <w:tcPr>
            <w:tcW w:w="873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  <w:tc>
          <w:tcPr>
            <w:tcW w:w="899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</w:tr>
      <w:tr w:rsidR="0057630E" w:rsidRPr="0057630E" w:rsidTr="0057630E">
        <w:trPr>
          <w:trHeight w:val="377"/>
          <w:jc w:val="center"/>
        </w:trPr>
        <w:tc>
          <w:tcPr>
            <w:tcW w:w="2355" w:type="pct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873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17 967 320</w:t>
            </w:r>
          </w:p>
        </w:tc>
        <w:tc>
          <w:tcPr>
            <w:tcW w:w="873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16 769 260</w:t>
            </w:r>
          </w:p>
        </w:tc>
        <w:tc>
          <w:tcPr>
            <w:tcW w:w="899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16 815 230</w:t>
            </w:r>
          </w:p>
        </w:tc>
      </w:tr>
      <w:tr w:rsidR="0057630E" w:rsidRPr="0057630E" w:rsidTr="0057630E">
        <w:trPr>
          <w:trHeight w:val="399"/>
          <w:jc w:val="center"/>
        </w:trPr>
        <w:tc>
          <w:tcPr>
            <w:tcW w:w="2355" w:type="pct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Музеи и постоянные выставки</w:t>
            </w:r>
          </w:p>
        </w:tc>
        <w:tc>
          <w:tcPr>
            <w:tcW w:w="873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3 210 200</w:t>
            </w:r>
          </w:p>
        </w:tc>
        <w:tc>
          <w:tcPr>
            <w:tcW w:w="873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2 892 108,24</w:t>
            </w:r>
          </w:p>
        </w:tc>
        <w:tc>
          <w:tcPr>
            <w:tcW w:w="899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2 901 009,17</w:t>
            </w:r>
          </w:p>
        </w:tc>
      </w:tr>
      <w:tr w:rsidR="0057630E" w:rsidRPr="0057630E" w:rsidTr="0057630E">
        <w:trPr>
          <w:trHeight w:val="573"/>
          <w:jc w:val="center"/>
        </w:trPr>
        <w:tc>
          <w:tcPr>
            <w:tcW w:w="2355" w:type="pct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культуры, клубы, выставочные залы</w:t>
            </w:r>
          </w:p>
        </w:tc>
        <w:tc>
          <w:tcPr>
            <w:tcW w:w="873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28 213 400</w:t>
            </w:r>
          </w:p>
        </w:tc>
        <w:tc>
          <w:tcPr>
            <w:tcW w:w="873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26 243 897</w:t>
            </w:r>
          </w:p>
        </w:tc>
        <w:tc>
          <w:tcPr>
            <w:tcW w:w="899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26 317 370</w:t>
            </w:r>
          </w:p>
        </w:tc>
      </w:tr>
      <w:tr w:rsidR="0057630E" w:rsidRPr="0057630E" w:rsidTr="0057630E">
        <w:trPr>
          <w:trHeight w:val="393"/>
          <w:jc w:val="center"/>
        </w:trPr>
        <w:tc>
          <w:tcPr>
            <w:tcW w:w="2355" w:type="pct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культуры</w:t>
            </w:r>
          </w:p>
        </w:tc>
        <w:tc>
          <w:tcPr>
            <w:tcW w:w="873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873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trHeight w:val="894"/>
          <w:jc w:val="center"/>
        </w:trPr>
        <w:tc>
          <w:tcPr>
            <w:tcW w:w="2355" w:type="pct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по решению отдельных вопросов сферы культуры поселений </w:t>
            </w:r>
          </w:p>
        </w:tc>
        <w:tc>
          <w:tcPr>
            <w:tcW w:w="873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26 342 500</w:t>
            </w:r>
          </w:p>
        </w:tc>
        <w:tc>
          <w:tcPr>
            <w:tcW w:w="873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16 738 591</w:t>
            </w:r>
          </w:p>
        </w:tc>
        <w:tc>
          <w:tcPr>
            <w:tcW w:w="899" w:type="pct"/>
            <w:vAlign w:val="bottom"/>
          </w:tcPr>
          <w:p w:rsidR="0057630E" w:rsidRPr="0057630E" w:rsidRDefault="00F8738F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16 853 516</w:t>
            </w:r>
          </w:p>
        </w:tc>
      </w:tr>
      <w:tr w:rsidR="0057630E" w:rsidRPr="0057630E" w:rsidTr="0057630E">
        <w:trPr>
          <w:trHeight w:val="146"/>
          <w:jc w:val="center"/>
        </w:trPr>
        <w:tc>
          <w:tcPr>
            <w:tcW w:w="2355" w:type="pct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73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Align w:val="bottom"/>
          </w:tcPr>
          <w:p w:rsidR="0057630E" w:rsidRPr="0057630E" w:rsidRDefault="00F8738F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326 744</w:t>
            </w:r>
          </w:p>
        </w:tc>
        <w:tc>
          <w:tcPr>
            <w:tcW w:w="899" w:type="pct"/>
            <w:vAlign w:val="bottom"/>
          </w:tcPr>
          <w:p w:rsidR="0057630E" w:rsidRPr="0057630E" w:rsidRDefault="00F8738F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5 343 298</w:t>
            </w:r>
          </w:p>
        </w:tc>
      </w:tr>
      <w:tr w:rsidR="0057630E" w:rsidRPr="0057630E" w:rsidTr="0057630E">
        <w:trPr>
          <w:trHeight w:val="146"/>
          <w:jc w:val="center"/>
        </w:trPr>
        <w:tc>
          <w:tcPr>
            <w:tcW w:w="2355" w:type="pct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поддержка отрасли культуры </w:t>
            </w:r>
          </w:p>
        </w:tc>
        <w:tc>
          <w:tcPr>
            <w:tcW w:w="873" w:type="pct"/>
            <w:vAlign w:val="bottom"/>
          </w:tcPr>
          <w:p w:rsidR="0057630E" w:rsidRPr="0057630E" w:rsidRDefault="00F8738F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235 437,76</w:t>
            </w:r>
          </w:p>
        </w:tc>
        <w:tc>
          <w:tcPr>
            <w:tcW w:w="873" w:type="pct"/>
            <w:vAlign w:val="bottom"/>
          </w:tcPr>
          <w:p w:rsidR="0057630E" w:rsidRPr="0057630E" w:rsidRDefault="00F8738F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235 741,84</w:t>
            </w:r>
          </w:p>
        </w:tc>
        <w:tc>
          <w:tcPr>
            <w:tcW w:w="899" w:type="pct"/>
            <w:vAlign w:val="bottom"/>
          </w:tcPr>
          <w:p w:rsidR="0057630E" w:rsidRPr="0057630E" w:rsidRDefault="00F8738F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241 896,94</w:t>
            </w:r>
          </w:p>
        </w:tc>
      </w:tr>
      <w:tr w:rsidR="0057630E" w:rsidRPr="0057630E" w:rsidTr="0057630E">
        <w:trPr>
          <w:trHeight w:val="177"/>
          <w:jc w:val="center"/>
        </w:trPr>
        <w:tc>
          <w:tcPr>
            <w:tcW w:w="2355" w:type="pct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873" w:type="pct"/>
            <w:vAlign w:val="bottom"/>
          </w:tcPr>
          <w:p w:rsidR="0057630E" w:rsidRPr="0057630E" w:rsidRDefault="00F8738F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80 953 046,76</w:t>
            </w:r>
          </w:p>
        </w:tc>
        <w:tc>
          <w:tcPr>
            <w:tcW w:w="873" w:type="pct"/>
            <w:vAlign w:val="bottom"/>
          </w:tcPr>
          <w:p w:rsidR="0057630E" w:rsidRPr="0057630E" w:rsidRDefault="00F8738F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68 090 531,08</w:t>
            </w:r>
          </w:p>
        </w:tc>
        <w:tc>
          <w:tcPr>
            <w:tcW w:w="899" w:type="pct"/>
            <w:vAlign w:val="bottom"/>
          </w:tcPr>
          <w:p w:rsidR="0057630E" w:rsidRPr="0057630E" w:rsidRDefault="00F8738F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73 356 509,11</w:t>
            </w:r>
          </w:p>
        </w:tc>
      </w:tr>
    </w:tbl>
    <w:p w:rsidR="0057630E" w:rsidRPr="0057630E" w:rsidRDefault="0057630E" w:rsidP="0057630E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7630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составе бюджетных ассигнований отрасли «Культура» предусмотрены ассигнования на выполнение муниципального задания на оказание муниципальных услуг (работ) муниципальными бюджетными учреждениями культуры. На финансовое обеспечение деятельности муниципальных учреждений </w:t>
      </w:r>
      <w:r w:rsidR="00F8738F">
        <w:rPr>
          <w:rFonts w:ascii="Times New Roman" w:eastAsia="Times New Roman" w:hAnsi="Times New Roman" w:cs="Times New Roman"/>
          <w:sz w:val="28"/>
          <w:szCs w:val="28"/>
          <w:lang w:eastAsia="en-US"/>
        </w:rPr>
        <w:t>культуры Унечского района в 2024</w:t>
      </w:r>
      <w:r w:rsidRPr="0057630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году </w:t>
      </w:r>
      <w:r w:rsidR="00F8738F">
        <w:rPr>
          <w:rFonts w:ascii="Times New Roman" w:eastAsia="Times New Roman" w:hAnsi="Times New Roman" w:cs="Times New Roman"/>
          <w:sz w:val="28"/>
          <w:szCs w:val="28"/>
          <w:lang w:eastAsia="en-US"/>
        </w:rPr>
        <w:t>планируется направить 74 858 857,76</w:t>
      </w:r>
      <w:r w:rsidRPr="0057630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рублей.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За счет средств областного бюджета запланированы расходы на п</w:t>
      </w: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</w:t>
      </w:r>
      <w:r w:rsidR="00F8738F">
        <w:rPr>
          <w:rFonts w:ascii="Times New Roman" w:eastAsia="Times New Roman" w:hAnsi="Times New Roman" w:cs="Times New Roman"/>
          <w:bCs/>
          <w:sz w:val="28"/>
          <w:szCs w:val="28"/>
        </w:rPr>
        <w:t>ритории Брянской области</w:t>
      </w: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ab/>
        <w:t>Предусмотрена реализация регионального проекта «Культурная среда (Брянская область)» в рамках нацпроекта «Культура». Запланированы бюджетные ассигнования на обеспечение государственной поддержки отрасли культуры в части комплектования книжных фондов.</w:t>
      </w:r>
    </w:p>
    <w:p w:rsidR="0057630E" w:rsidRPr="0057630E" w:rsidRDefault="0057630E" w:rsidP="0057630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При формировани</w:t>
      </w:r>
      <w:r w:rsidR="00F8738F">
        <w:rPr>
          <w:rFonts w:ascii="Times New Roman" w:hAnsi="Times New Roman" w:cs="Times New Roman"/>
          <w:sz w:val="28"/>
          <w:szCs w:val="28"/>
        </w:rPr>
        <w:t>и бюджетных проектировок на 2024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 предусмотрена передача полномочий по решению муниципальным районом отдельных вопросов сферы культуры поселений, в том числе по созданию условий для организации досуга и обеспечения жителей услугами организаций культуры, по организации библиотечного обслуживания населения и по созданию условий для организации массового отдыха жителей.</w:t>
      </w: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30E">
        <w:rPr>
          <w:rFonts w:ascii="Times New Roman" w:hAnsi="Times New Roman" w:cs="Times New Roman"/>
          <w:b/>
          <w:sz w:val="28"/>
          <w:szCs w:val="28"/>
        </w:rPr>
        <w:t xml:space="preserve">Непрограммная часть расходов бюджета </w:t>
      </w: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30E">
        <w:rPr>
          <w:rFonts w:ascii="Times New Roman" w:hAnsi="Times New Roman" w:cs="Times New Roman"/>
          <w:b/>
          <w:sz w:val="28"/>
          <w:szCs w:val="28"/>
        </w:rPr>
        <w:t>Унечского муниципального района Брянской области</w:t>
      </w: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Анализ расходов бюджета района, не включенных в муниципальные программы Унечского муниципального района, представлен в таблице 20.                                                                                   </w:t>
      </w:r>
    </w:p>
    <w:p w:rsidR="0057630E" w:rsidRPr="0057630E" w:rsidRDefault="0057630E" w:rsidP="0057630E">
      <w:pPr>
        <w:jc w:val="right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                                              Таблица 20</w:t>
      </w: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Анализ непро</w:t>
      </w:r>
      <w:r w:rsidR="00F8738F">
        <w:rPr>
          <w:rFonts w:ascii="Times New Roman" w:hAnsi="Times New Roman" w:cs="Times New Roman"/>
          <w:sz w:val="28"/>
          <w:szCs w:val="28"/>
        </w:rPr>
        <w:t>граммных расходов бюджета в 2024</w:t>
      </w:r>
      <w:r w:rsidRPr="0057630E">
        <w:rPr>
          <w:rFonts w:ascii="Times New Roman" w:hAnsi="Times New Roman" w:cs="Times New Roman"/>
          <w:sz w:val="28"/>
          <w:szCs w:val="28"/>
        </w:rPr>
        <w:t>-202</w:t>
      </w:r>
      <w:r w:rsidR="00F8738F">
        <w:rPr>
          <w:rFonts w:ascii="Times New Roman" w:hAnsi="Times New Roman" w:cs="Times New Roman"/>
          <w:sz w:val="28"/>
          <w:szCs w:val="28"/>
        </w:rPr>
        <w:t>6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57630E" w:rsidRPr="00371CCB" w:rsidRDefault="00371CCB" w:rsidP="00371C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Pr="00371CCB">
        <w:rPr>
          <w:rFonts w:ascii="Times New Roman" w:hAnsi="Times New Roman" w:cs="Times New Roman"/>
          <w:sz w:val="24"/>
          <w:szCs w:val="24"/>
        </w:rPr>
        <w:t xml:space="preserve"> </w:t>
      </w:r>
      <w:r w:rsidR="0057630E" w:rsidRPr="00371CCB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9806" w:type="dxa"/>
        <w:jc w:val="center"/>
        <w:tblInd w:w="-1567" w:type="dxa"/>
        <w:tblLayout w:type="fixed"/>
        <w:tblLook w:val="04A0" w:firstRow="1" w:lastRow="0" w:firstColumn="1" w:lastColumn="0" w:noHBand="0" w:noVBand="1"/>
      </w:tblPr>
      <w:tblGrid>
        <w:gridCol w:w="2552"/>
        <w:gridCol w:w="2211"/>
        <w:gridCol w:w="1701"/>
        <w:gridCol w:w="1701"/>
        <w:gridCol w:w="1641"/>
      </w:tblGrid>
      <w:tr w:rsidR="0057630E" w:rsidRPr="0057630E" w:rsidTr="00DD160B">
        <w:trPr>
          <w:trHeight w:val="1104"/>
          <w:jc w:val="center"/>
        </w:trPr>
        <w:tc>
          <w:tcPr>
            <w:tcW w:w="2552" w:type="dxa"/>
            <w:vAlign w:val="center"/>
          </w:tcPr>
          <w:p w:rsidR="0057630E" w:rsidRPr="0057630E" w:rsidRDefault="0057630E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211" w:type="dxa"/>
            <w:vAlign w:val="center"/>
          </w:tcPr>
          <w:p w:rsidR="0057630E" w:rsidRPr="0057630E" w:rsidRDefault="0057630E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701" w:type="dxa"/>
            <w:vAlign w:val="center"/>
          </w:tcPr>
          <w:p w:rsidR="0057630E" w:rsidRPr="0057630E" w:rsidRDefault="00F8738F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01" w:type="dxa"/>
            <w:vAlign w:val="center"/>
          </w:tcPr>
          <w:p w:rsidR="0057630E" w:rsidRPr="0057630E" w:rsidRDefault="00F8738F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41" w:type="dxa"/>
            <w:vAlign w:val="center"/>
          </w:tcPr>
          <w:p w:rsidR="0057630E" w:rsidRPr="0057630E" w:rsidRDefault="00F8738F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8738F" w:rsidRPr="0057630E" w:rsidTr="00DD160B">
        <w:trPr>
          <w:trHeight w:val="840"/>
          <w:jc w:val="center"/>
        </w:trPr>
        <w:tc>
          <w:tcPr>
            <w:tcW w:w="2552" w:type="dxa"/>
            <w:vAlign w:val="center"/>
          </w:tcPr>
          <w:p w:rsidR="00F8738F" w:rsidRPr="0057630E" w:rsidRDefault="00F8738F" w:rsidP="00DD1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</w:tc>
        <w:tc>
          <w:tcPr>
            <w:tcW w:w="2211" w:type="dxa"/>
            <w:vAlign w:val="center"/>
          </w:tcPr>
          <w:p w:rsidR="00F8738F" w:rsidRPr="0057630E" w:rsidRDefault="00F8738F" w:rsidP="00DD1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выборов и референдумов</w:t>
            </w:r>
          </w:p>
        </w:tc>
        <w:tc>
          <w:tcPr>
            <w:tcW w:w="1701" w:type="dxa"/>
            <w:vAlign w:val="center"/>
          </w:tcPr>
          <w:p w:rsidR="00F8738F" w:rsidRPr="0057630E" w:rsidRDefault="00F8738F" w:rsidP="00DD1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800 000</w:t>
            </w:r>
          </w:p>
        </w:tc>
        <w:tc>
          <w:tcPr>
            <w:tcW w:w="1701" w:type="dxa"/>
            <w:vAlign w:val="center"/>
          </w:tcPr>
          <w:p w:rsidR="00F8738F" w:rsidRPr="0057630E" w:rsidRDefault="00F8738F" w:rsidP="00DD1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:rsidR="00F8738F" w:rsidRPr="0057630E" w:rsidRDefault="00F8738F" w:rsidP="00DD1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60B" w:rsidRPr="0057630E" w:rsidTr="00DD160B">
        <w:trPr>
          <w:trHeight w:val="840"/>
          <w:jc w:val="center"/>
        </w:trPr>
        <w:tc>
          <w:tcPr>
            <w:tcW w:w="2552" w:type="dxa"/>
            <w:vMerge w:val="restart"/>
            <w:vAlign w:val="center"/>
          </w:tcPr>
          <w:p w:rsidR="00DD160B" w:rsidRPr="0057630E" w:rsidRDefault="00DD160B" w:rsidP="00DD160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Унечский районный Совет народных депутатов</w:t>
            </w:r>
          </w:p>
        </w:tc>
        <w:tc>
          <w:tcPr>
            <w:tcW w:w="2211" w:type="dxa"/>
            <w:vAlign w:val="center"/>
          </w:tcPr>
          <w:p w:rsidR="00DD160B" w:rsidRPr="0057630E" w:rsidRDefault="00DD160B" w:rsidP="00DD160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1701" w:type="dxa"/>
            <w:vAlign w:val="center"/>
          </w:tcPr>
          <w:p w:rsidR="00DD160B" w:rsidRPr="0057630E" w:rsidRDefault="00DD160B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3 186 977</w:t>
            </w:r>
          </w:p>
        </w:tc>
        <w:tc>
          <w:tcPr>
            <w:tcW w:w="1701" w:type="dxa"/>
            <w:vAlign w:val="center"/>
          </w:tcPr>
          <w:p w:rsidR="00DD160B" w:rsidRPr="0057630E" w:rsidRDefault="00DD160B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3 186 977</w:t>
            </w:r>
          </w:p>
        </w:tc>
        <w:tc>
          <w:tcPr>
            <w:tcW w:w="1641" w:type="dxa"/>
            <w:vAlign w:val="center"/>
          </w:tcPr>
          <w:p w:rsidR="00DD160B" w:rsidRPr="0057630E" w:rsidRDefault="00DD160B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3 186 977</w:t>
            </w:r>
          </w:p>
        </w:tc>
      </w:tr>
      <w:tr w:rsidR="00DD160B" w:rsidRPr="0057630E" w:rsidTr="00DD160B">
        <w:trPr>
          <w:trHeight w:val="839"/>
          <w:jc w:val="center"/>
        </w:trPr>
        <w:tc>
          <w:tcPr>
            <w:tcW w:w="2552" w:type="dxa"/>
            <w:vMerge/>
            <w:vAlign w:val="center"/>
          </w:tcPr>
          <w:p w:rsidR="00DD160B" w:rsidRPr="0057630E" w:rsidRDefault="00DD160B" w:rsidP="00DD1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DD160B" w:rsidRPr="0057630E" w:rsidRDefault="00DD160B" w:rsidP="00DD1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Опубликование нормативных правовых актов муниципальных образований и иной официальной информации</w:t>
            </w:r>
          </w:p>
        </w:tc>
        <w:tc>
          <w:tcPr>
            <w:tcW w:w="1701" w:type="dxa"/>
            <w:vAlign w:val="center"/>
          </w:tcPr>
          <w:p w:rsidR="00DD160B" w:rsidRDefault="00DD160B" w:rsidP="00DD1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701" w:type="dxa"/>
            <w:vAlign w:val="center"/>
          </w:tcPr>
          <w:p w:rsidR="00DD160B" w:rsidRDefault="00DD160B" w:rsidP="00DD1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:rsidR="00DD160B" w:rsidRDefault="00DD160B" w:rsidP="00DD1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DD160B">
        <w:trPr>
          <w:trHeight w:val="839"/>
          <w:jc w:val="center"/>
        </w:trPr>
        <w:tc>
          <w:tcPr>
            <w:tcW w:w="2552" w:type="dxa"/>
            <w:vAlign w:val="center"/>
          </w:tcPr>
          <w:p w:rsidR="0057630E" w:rsidRPr="0057630E" w:rsidRDefault="0057630E" w:rsidP="00DD160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Унечского района</w:t>
            </w:r>
          </w:p>
        </w:tc>
        <w:tc>
          <w:tcPr>
            <w:tcW w:w="2211" w:type="dxa"/>
            <w:vAlign w:val="center"/>
          </w:tcPr>
          <w:p w:rsidR="0057630E" w:rsidRPr="0057630E" w:rsidRDefault="0057630E" w:rsidP="00DD160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1701" w:type="dxa"/>
            <w:vAlign w:val="center"/>
          </w:tcPr>
          <w:p w:rsidR="0057630E" w:rsidRPr="0057630E" w:rsidRDefault="00DD160B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1 558 018</w:t>
            </w:r>
          </w:p>
        </w:tc>
        <w:tc>
          <w:tcPr>
            <w:tcW w:w="1701" w:type="dxa"/>
            <w:vAlign w:val="center"/>
          </w:tcPr>
          <w:p w:rsidR="0057630E" w:rsidRPr="0057630E" w:rsidRDefault="00DD160B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1 558 018</w:t>
            </w:r>
          </w:p>
        </w:tc>
        <w:tc>
          <w:tcPr>
            <w:tcW w:w="1641" w:type="dxa"/>
            <w:vAlign w:val="center"/>
          </w:tcPr>
          <w:p w:rsidR="0057630E" w:rsidRPr="0057630E" w:rsidRDefault="00DD160B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1 558 018</w:t>
            </w:r>
          </w:p>
        </w:tc>
      </w:tr>
      <w:tr w:rsidR="0057630E" w:rsidRPr="0057630E" w:rsidTr="00DD160B">
        <w:trPr>
          <w:trHeight w:val="533"/>
          <w:jc w:val="center"/>
        </w:trPr>
        <w:tc>
          <w:tcPr>
            <w:tcW w:w="2552" w:type="dxa"/>
            <w:vMerge w:val="restart"/>
            <w:vAlign w:val="center"/>
          </w:tcPr>
          <w:p w:rsidR="0057630E" w:rsidRPr="0057630E" w:rsidRDefault="0057630E" w:rsidP="00DD160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  <w:tc>
          <w:tcPr>
            <w:tcW w:w="2211" w:type="dxa"/>
            <w:vAlign w:val="center"/>
          </w:tcPr>
          <w:p w:rsidR="0057630E" w:rsidRPr="0057630E" w:rsidRDefault="0057630E" w:rsidP="00DD160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Резервный фонд местной администрации</w:t>
            </w:r>
          </w:p>
        </w:tc>
        <w:tc>
          <w:tcPr>
            <w:tcW w:w="1701" w:type="dxa"/>
            <w:vAlign w:val="center"/>
          </w:tcPr>
          <w:p w:rsidR="0057630E" w:rsidRPr="0057630E" w:rsidRDefault="00DD160B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701" w:type="dxa"/>
            <w:vAlign w:val="center"/>
          </w:tcPr>
          <w:p w:rsidR="0057630E" w:rsidRPr="0057630E" w:rsidRDefault="00DD160B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641" w:type="dxa"/>
            <w:vAlign w:val="center"/>
          </w:tcPr>
          <w:p w:rsidR="0057630E" w:rsidRPr="0057630E" w:rsidRDefault="00DD160B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</w:tr>
      <w:tr w:rsidR="0057630E" w:rsidRPr="0057630E" w:rsidTr="00DD160B">
        <w:trPr>
          <w:trHeight w:val="145"/>
          <w:jc w:val="center"/>
        </w:trPr>
        <w:tc>
          <w:tcPr>
            <w:tcW w:w="2552" w:type="dxa"/>
            <w:vMerge/>
            <w:vAlign w:val="center"/>
          </w:tcPr>
          <w:p w:rsidR="0057630E" w:rsidRPr="0057630E" w:rsidRDefault="0057630E" w:rsidP="00DD160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7630E" w:rsidRPr="0057630E" w:rsidRDefault="0057630E" w:rsidP="00DD160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701" w:type="dxa"/>
            <w:vAlign w:val="center"/>
          </w:tcPr>
          <w:p w:rsidR="0057630E" w:rsidRPr="0057630E" w:rsidRDefault="0057630E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7630E" w:rsidRPr="0057630E" w:rsidRDefault="00DD160B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7 994 150</w:t>
            </w:r>
          </w:p>
        </w:tc>
        <w:tc>
          <w:tcPr>
            <w:tcW w:w="1641" w:type="dxa"/>
            <w:vAlign w:val="center"/>
          </w:tcPr>
          <w:p w:rsidR="0057630E" w:rsidRPr="0057630E" w:rsidRDefault="00DD160B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16 544 200</w:t>
            </w:r>
          </w:p>
        </w:tc>
      </w:tr>
      <w:tr w:rsidR="0057630E" w:rsidRPr="0057630E" w:rsidTr="00DD160B">
        <w:trPr>
          <w:trHeight w:val="287"/>
          <w:jc w:val="center"/>
        </w:trPr>
        <w:tc>
          <w:tcPr>
            <w:tcW w:w="2552" w:type="dxa"/>
            <w:vAlign w:val="center"/>
          </w:tcPr>
          <w:p w:rsidR="0057630E" w:rsidRPr="0057630E" w:rsidRDefault="0057630E" w:rsidP="00DD160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11" w:type="dxa"/>
            <w:vAlign w:val="center"/>
          </w:tcPr>
          <w:p w:rsidR="0057630E" w:rsidRPr="0057630E" w:rsidRDefault="0057630E" w:rsidP="00DD160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7630E" w:rsidRPr="0057630E" w:rsidRDefault="00F8738F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6 744 995</w:t>
            </w:r>
          </w:p>
        </w:tc>
        <w:tc>
          <w:tcPr>
            <w:tcW w:w="1701" w:type="dxa"/>
            <w:vAlign w:val="center"/>
          </w:tcPr>
          <w:p w:rsidR="0057630E" w:rsidRPr="0057630E" w:rsidRDefault="00F8738F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13 739 145</w:t>
            </w:r>
          </w:p>
        </w:tc>
        <w:tc>
          <w:tcPr>
            <w:tcW w:w="1641" w:type="dxa"/>
            <w:vAlign w:val="center"/>
          </w:tcPr>
          <w:p w:rsidR="0057630E" w:rsidRPr="0057630E" w:rsidRDefault="00F8738F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22 289 195</w:t>
            </w:r>
          </w:p>
        </w:tc>
      </w:tr>
    </w:tbl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Резервный фонд запланирован в объеме 1 000 000 рублей. Средства резервного фонда предназначены для финансирования непредвиденных расходов. </w:t>
      </w: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30E">
        <w:rPr>
          <w:rFonts w:ascii="Times New Roman" w:hAnsi="Times New Roman" w:cs="Times New Roman"/>
          <w:b/>
          <w:sz w:val="24"/>
          <w:szCs w:val="24"/>
        </w:rPr>
        <w:t xml:space="preserve">ИСТОЧНИКИ ВНУТРЕННЕГО ФИНАНСИРОВАНИЯ ДЕФИЦИТА </w:t>
      </w: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30E">
        <w:rPr>
          <w:rFonts w:ascii="Times New Roman" w:hAnsi="Times New Roman" w:cs="Times New Roman"/>
          <w:b/>
          <w:sz w:val="24"/>
          <w:szCs w:val="24"/>
        </w:rPr>
        <w:t>БЮДЖЕТА УНЕЧСКОГО МУНИЦИПАЛЬНОГО РАЙОНА БРЯНСКОЙ ОБЛАСТИ</w:t>
      </w: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DD160B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2024 – 2026</w:t>
      </w:r>
      <w:r w:rsidR="0057630E" w:rsidRPr="0057630E">
        <w:rPr>
          <w:rFonts w:ascii="Times New Roman" w:hAnsi="Times New Roman" w:cs="Times New Roman"/>
          <w:sz w:val="28"/>
          <w:szCs w:val="28"/>
        </w:rPr>
        <w:t xml:space="preserve"> годы прогнозируется бездефицитный бюджет Унечского муниципального района Брянской области.</w:t>
      </w: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371C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630E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="00371CC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7630E">
        <w:rPr>
          <w:rFonts w:ascii="Times New Roman" w:hAnsi="Times New Roman" w:cs="Times New Roman"/>
          <w:sz w:val="28"/>
          <w:szCs w:val="28"/>
        </w:rPr>
        <w:tab/>
        <w:t xml:space="preserve">С. В. </w:t>
      </w:r>
      <w:proofErr w:type="spellStart"/>
      <w:r w:rsidRPr="0057630E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57630E" w:rsidRPr="0057630E" w:rsidSect="00DD160B">
      <w:headerReference w:type="default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206" w:rsidRDefault="00437206">
      <w:pPr>
        <w:spacing w:after="0" w:line="240" w:lineRule="auto"/>
      </w:pPr>
      <w:r>
        <w:separator/>
      </w:r>
    </w:p>
  </w:endnote>
  <w:endnote w:type="continuationSeparator" w:id="0">
    <w:p w:rsidR="00437206" w:rsidRDefault="00437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537335"/>
      <w:docPartObj>
        <w:docPartGallery w:val="Page Numbers (Bottom of Page)"/>
        <w:docPartUnique/>
      </w:docPartObj>
    </w:sdtPr>
    <w:sdtEndPr/>
    <w:sdtContent>
      <w:p w:rsidR="00437206" w:rsidRDefault="00437206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31E9">
          <w:rPr>
            <w:noProof/>
          </w:rPr>
          <w:t>1</w:t>
        </w:r>
        <w:r>
          <w:fldChar w:fldCharType="end"/>
        </w:r>
      </w:p>
    </w:sdtContent>
  </w:sdt>
  <w:p w:rsidR="00437206" w:rsidRDefault="00437206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206" w:rsidRDefault="00437206">
      <w:pPr>
        <w:spacing w:after="0" w:line="240" w:lineRule="auto"/>
      </w:pPr>
      <w:r>
        <w:separator/>
      </w:r>
    </w:p>
  </w:footnote>
  <w:footnote w:type="continuationSeparator" w:id="0">
    <w:p w:rsidR="00437206" w:rsidRDefault="004372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206" w:rsidRDefault="00437206" w:rsidP="005D005D">
    <w:pPr>
      <w:pStyle w:val="ac"/>
    </w:pPr>
  </w:p>
  <w:p w:rsidR="00437206" w:rsidRDefault="00437206" w:rsidP="005D005D">
    <w:pPr>
      <w:pStyle w:val="ac"/>
    </w:pPr>
  </w:p>
  <w:p w:rsidR="00437206" w:rsidRPr="00780649" w:rsidRDefault="00437206" w:rsidP="005D005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80DEA"/>
    <w:multiLevelType w:val="hybridMultilevel"/>
    <w:tmpl w:val="36AE2A96"/>
    <w:lvl w:ilvl="0" w:tplc="77CAF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F0DC4"/>
    <w:multiLevelType w:val="hybridMultilevel"/>
    <w:tmpl w:val="ACA49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85729"/>
    <w:multiLevelType w:val="hybridMultilevel"/>
    <w:tmpl w:val="0BFE6D3C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052BE"/>
    <w:multiLevelType w:val="hybridMultilevel"/>
    <w:tmpl w:val="B224AF8E"/>
    <w:lvl w:ilvl="0" w:tplc="1F24F4DA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A275D7"/>
    <w:multiLevelType w:val="hybridMultilevel"/>
    <w:tmpl w:val="AB707F8E"/>
    <w:lvl w:ilvl="0" w:tplc="12C208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722247D"/>
    <w:multiLevelType w:val="hybridMultilevel"/>
    <w:tmpl w:val="7866697A"/>
    <w:lvl w:ilvl="0" w:tplc="AF9C7B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6138E0"/>
    <w:multiLevelType w:val="hybridMultilevel"/>
    <w:tmpl w:val="248A0F7E"/>
    <w:lvl w:ilvl="0" w:tplc="E0AA92E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51CA0B46"/>
    <w:multiLevelType w:val="hybridMultilevel"/>
    <w:tmpl w:val="4FAAAA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26F2253"/>
    <w:multiLevelType w:val="hybridMultilevel"/>
    <w:tmpl w:val="E09A1AF6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>
    <w:nsid w:val="5DBB134F"/>
    <w:multiLevelType w:val="hybridMultilevel"/>
    <w:tmpl w:val="F1C25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6713BD"/>
    <w:multiLevelType w:val="hybridMultilevel"/>
    <w:tmpl w:val="442A7548"/>
    <w:lvl w:ilvl="0" w:tplc="A6E89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521544"/>
    <w:multiLevelType w:val="hybridMultilevel"/>
    <w:tmpl w:val="84DEAC22"/>
    <w:lvl w:ilvl="0" w:tplc="B16C15E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8"/>
  </w:num>
  <w:num w:numId="7">
    <w:abstractNumId w:val="9"/>
  </w:num>
  <w:num w:numId="8">
    <w:abstractNumId w:val="1"/>
  </w:num>
  <w:num w:numId="9">
    <w:abstractNumId w:val="7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4"/>
  </w:num>
  <w:num w:numId="13">
    <w:abstractNumId w:val="11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CC8"/>
    <w:rsid w:val="000025DD"/>
    <w:rsid w:val="0000423F"/>
    <w:rsid w:val="000068A1"/>
    <w:rsid w:val="00006B61"/>
    <w:rsid w:val="0001029F"/>
    <w:rsid w:val="00011FDC"/>
    <w:rsid w:val="0001412A"/>
    <w:rsid w:val="00014A91"/>
    <w:rsid w:val="00015DCD"/>
    <w:rsid w:val="00017FAE"/>
    <w:rsid w:val="000202F9"/>
    <w:rsid w:val="000207D1"/>
    <w:rsid w:val="00025D02"/>
    <w:rsid w:val="00031BFB"/>
    <w:rsid w:val="000323D5"/>
    <w:rsid w:val="00032E34"/>
    <w:rsid w:val="00033DF6"/>
    <w:rsid w:val="00037FB5"/>
    <w:rsid w:val="000408B3"/>
    <w:rsid w:val="00040B01"/>
    <w:rsid w:val="00041D61"/>
    <w:rsid w:val="00041ED1"/>
    <w:rsid w:val="00042806"/>
    <w:rsid w:val="00043CFA"/>
    <w:rsid w:val="000474E3"/>
    <w:rsid w:val="00050F00"/>
    <w:rsid w:val="00051E5B"/>
    <w:rsid w:val="00055742"/>
    <w:rsid w:val="00056BFE"/>
    <w:rsid w:val="00065500"/>
    <w:rsid w:val="00065C51"/>
    <w:rsid w:val="000721AC"/>
    <w:rsid w:val="000726B2"/>
    <w:rsid w:val="00073441"/>
    <w:rsid w:val="00073B58"/>
    <w:rsid w:val="00074F60"/>
    <w:rsid w:val="000756C4"/>
    <w:rsid w:val="00076129"/>
    <w:rsid w:val="00077780"/>
    <w:rsid w:val="00080027"/>
    <w:rsid w:val="00086FD6"/>
    <w:rsid w:val="00087112"/>
    <w:rsid w:val="00087B1A"/>
    <w:rsid w:val="00092728"/>
    <w:rsid w:val="000940AD"/>
    <w:rsid w:val="00095A58"/>
    <w:rsid w:val="00095EF6"/>
    <w:rsid w:val="000A0A07"/>
    <w:rsid w:val="000A1705"/>
    <w:rsid w:val="000A2F92"/>
    <w:rsid w:val="000A3029"/>
    <w:rsid w:val="000A5522"/>
    <w:rsid w:val="000A5CB2"/>
    <w:rsid w:val="000A73B8"/>
    <w:rsid w:val="000A73B9"/>
    <w:rsid w:val="000B2965"/>
    <w:rsid w:val="000B48DF"/>
    <w:rsid w:val="000B4E6A"/>
    <w:rsid w:val="000B737B"/>
    <w:rsid w:val="000B75FC"/>
    <w:rsid w:val="000C0037"/>
    <w:rsid w:val="000C1FE2"/>
    <w:rsid w:val="000C2A83"/>
    <w:rsid w:val="000C5101"/>
    <w:rsid w:val="000C56EF"/>
    <w:rsid w:val="000C667B"/>
    <w:rsid w:val="000D4ADB"/>
    <w:rsid w:val="000E359E"/>
    <w:rsid w:val="000E35D3"/>
    <w:rsid w:val="000E381D"/>
    <w:rsid w:val="000F0550"/>
    <w:rsid w:val="000F0697"/>
    <w:rsid w:val="000F2E11"/>
    <w:rsid w:val="000F44E3"/>
    <w:rsid w:val="000F4EF6"/>
    <w:rsid w:val="00110353"/>
    <w:rsid w:val="00116CE8"/>
    <w:rsid w:val="00121E9E"/>
    <w:rsid w:val="00125B73"/>
    <w:rsid w:val="00125EB7"/>
    <w:rsid w:val="00126372"/>
    <w:rsid w:val="0013246E"/>
    <w:rsid w:val="0013375D"/>
    <w:rsid w:val="001338B4"/>
    <w:rsid w:val="00134693"/>
    <w:rsid w:val="00137D0C"/>
    <w:rsid w:val="00140DF1"/>
    <w:rsid w:val="00141DD5"/>
    <w:rsid w:val="00145A98"/>
    <w:rsid w:val="0014690F"/>
    <w:rsid w:val="00147540"/>
    <w:rsid w:val="0015033D"/>
    <w:rsid w:val="00151725"/>
    <w:rsid w:val="00154E77"/>
    <w:rsid w:val="001571E7"/>
    <w:rsid w:val="001578DD"/>
    <w:rsid w:val="00160A51"/>
    <w:rsid w:val="00161016"/>
    <w:rsid w:val="00161528"/>
    <w:rsid w:val="00161A38"/>
    <w:rsid w:val="001647DF"/>
    <w:rsid w:val="001650E3"/>
    <w:rsid w:val="00166881"/>
    <w:rsid w:val="001675F7"/>
    <w:rsid w:val="001678C0"/>
    <w:rsid w:val="001679E1"/>
    <w:rsid w:val="0017129A"/>
    <w:rsid w:val="00174474"/>
    <w:rsid w:val="00174EE3"/>
    <w:rsid w:val="00176890"/>
    <w:rsid w:val="001771E5"/>
    <w:rsid w:val="0018182F"/>
    <w:rsid w:val="00181B15"/>
    <w:rsid w:val="00181BA8"/>
    <w:rsid w:val="00186565"/>
    <w:rsid w:val="00190894"/>
    <w:rsid w:val="00190B9D"/>
    <w:rsid w:val="00190D52"/>
    <w:rsid w:val="00191738"/>
    <w:rsid w:val="0019222D"/>
    <w:rsid w:val="00195A0F"/>
    <w:rsid w:val="001A0B41"/>
    <w:rsid w:val="001A0CF6"/>
    <w:rsid w:val="001A1503"/>
    <w:rsid w:val="001A1978"/>
    <w:rsid w:val="001A1EA0"/>
    <w:rsid w:val="001A3D8F"/>
    <w:rsid w:val="001B39F1"/>
    <w:rsid w:val="001B4F24"/>
    <w:rsid w:val="001B57C3"/>
    <w:rsid w:val="001B7522"/>
    <w:rsid w:val="001C14F5"/>
    <w:rsid w:val="001C1D76"/>
    <w:rsid w:val="001C3C97"/>
    <w:rsid w:val="001D133A"/>
    <w:rsid w:val="001D355D"/>
    <w:rsid w:val="001E0049"/>
    <w:rsid w:val="001E02B7"/>
    <w:rsid w:val="001E03B4"/>
    <w:rsid w:val="001E2DEC"/>
    <w:rsid w:val="001E3FB3"/>
    <w:rsid w:val="001E563D"/>
    <w:rsid w:val="001E5E19"/>
    <w:rsid w:val="001F0E22"/>
    <w:rsid w:val="001F11D7"/>
    <w:rsid w:val="001F4C31"/>
    <w:rsid w:val="001F5351"/>
    <w:rsid w:val="001F54A7"/>
    <w:rsid w:val="0020031F"/>
    <w:rsid w:val="00201EBA"/>
    <w:rsid w:val="00202304"/>
    <w:rsid w:val="00202934"/>
    <w:rsid w:val="00203B17"/>
    <w:rsid w:val="00204ED5"/>
    <w:rsid w:val="00206408"/>
    <w:rsid w:val="00207DAC"/>
    <w:rsid w:val="00207ECD"/>
    <w:rsid w:val="00210007"/>
    <w:rsid w:val="00215E0B"/>
    <w:rsid w:val="00216058"/>
    <w:rsid w:val="00220DEA"/>
    <w:rsid w:val="00220FAE"/>
    <w:rsid w:val="0022226C"/>
    <w:rsid w:val="002223E5"/>
    <w:rsid w:val="002223F0"/>
    <w:rsid w:val="00223DBA"/>
    <w:rsid w:val="00227263"/>
    <w:rsid w:val="0023204B"/>
    <w:rsid w:val="00235373"/>
    <w:rsid w:val="002354E2"/>
    <w:rsid w:val="00235C9C"/>
    <w:rsid w:val="002366D6"/>
    <w:rsid w:val="0023698A"/>
    <w:rsid w:val="00240B3C"/>
    <w:rsid w:val="00242DE7"/>
    <w:rsid w:val="00245D0D"/>
    <w:rsid w:val="002569F2"/>
    <w:rsid w:val="00257B2B"/>
    <w:rsid w:val="00260192"/>
    <w:rsid w:val="00260514"/>
    <w:rsid w:val="002629D1"/>
    <w:rsid w:val="00262E8A"/>
    <w:rsid w:val="002632C0"/>
    <w:rsid w:val="00263401"/>
    <w:rsid w:val="00263E85"/>
    <w:rsid w:val="00264B33"/>
    <w:rsid w:val="00265AD0"/>
    <w:rsid w:val="0027133F"/>
    <w:rsid w:val="00271B63"/>
    <w:rsid w:val="00275CA4"/>
    <w:rsid w:val="002766FD"/>
    <w:rsid w:val="00277170"/>
    <w:rsid w:val="00284AC1"/>
    <w:rsid w:val="002852C8"/>
    <w:rsid w:val="0028641A"/>
    <w:rsid w:val="0028721D"/>
    <w:rsid w:val="00290C06"/>
    <w:rsid w:val="00293CAD"/>
    <w:rsid w:val="002957B6"/>
    <w:rsid w:val="002974F7"/>
    <w:rsid w:val="00297E86"/>
    <w:rsid w:val="002A00B0"/>
    <w:rsid w:val="002A2088"/>
    <w:rsid w:val="002A20FB"/>
    <w:rsid w:val="002A7856"/>
    <w:rsid w:val="002B041C"/>
    <w:rsid w:val="002B0B2C"/>
    <w:rsid w:val="002B15FD"/>
    <w:rsid w:val="002B348D"/>
    <w:rsid w:val="002B5AB1"/>
    <w:rsid w:val="002C0C3E"/>
    <w:rsid w:val="002C11DA"/>
    <w:rsid w:val="002C2CAD"/>
    <w:rsid w:val="002C3D10"/>
    <w:rsid w:val="002C3F1B"/>
    <w:rsid w:val="002C7B38"/>
    <w:rsid w:val="002C7E08"/>
    <w:rsid w:val="002D0DEA"/>
    <w:rsid w:val="002D0EB7"/>
    <w:rsid w:val="002D137C"/>
    <w:rsid w:val="002D2BF5"/>
    <w:rsid w:val="002D644B"/>
    <w:rsid w:val="002E6A93"/>
    <w:rsid w:val="002F233C"/>
    <w:rsid w:val="002F3C88"/>
    <w:rsid w:val="002F7B63"/>
    <w:rsid w:val="0030132A"/>
    <w:rsid w:val="00301CEA"/>
    <w:rsid w:val="0031197B"/>
    <w:rsid w:val="00315952"/>
    <w:rsid w:val="00321A98"/>
    <w:rsid w:val="00325D58"/>
    <w:rsid w:val="003270DB"/>
    <w:rsid w:val="00333AF0"/>
    <w:rsid w:val="00333DCA"/>
    <w:rsid w:val="00334898"/>
    <w:rsid w:val="0033666D"/>
    <w:rsid w:val="00336D45"/>
    <w:rsid w:val="00336EF9"/>
    <w:rsid w:val="00341104"/>
    <w:rsid w:val="00341AF8"/>
    <w:rsid w:val="00345846"/>
    <w:rsid w:val="00347C97"/>
    <w:rsid w:val="00353B63"/>
    <w:rsid w:val="00357189"/>
    <w:rsid w:val="00360740"/>
    <w:rsid w:val="00363F62"/>
    <w:rsid w:val="00365374"/>
    <w:rsid w:val="00367046"/>
    <w:rsid w:val="003706E8"/>
    <w:rsid w:val="003719E2"/>
    <w:rsid w:val="00371CCB"/>
    <w:rsid w:val="00372F15"/>
    <w:rsid w:val="00373F74"/>
    <w:rsid w:val="0037496C"/>
    <w:rsid w:val="00375DC9"/>
    <w:rsid w:val="003760F5"/>
    <w:rsid w:val="003826A8"/>
    <w:rsid w:val="00382B89"/>
    <w:rsid w:val="003839F2"/>
    <w:rsid w:val="0038566D"/>
    <w:rsid w:val="00385812"/>
    <w:rsid w:val="00390D8F"/>
    <w:rsid w:val="003910DC"/>
    <w:rsid w:val="0039474F"/>
    <w:rsid w:val="00395983"/>
    <w:rsid w:val="00395C65"/>
    <w:rsid w:val="003977A1"/>
    <w:rsid w:val="003A276C"/>
    <w:rsid w:val="003B3352"/>
    <w:rsid w:val="003B370A"/>
    <w:rsid w:val="003B419A"/>
    <w:rsid w:val="003B787E"/>
    <w:rsid w:val="003C08C1"/>
    <w:rsid w:val="003C194C"/>
    <w:rsid w:val="003C19BC"/>
    <w:rsid w:val="003C31C0"/>
    <w:rsid w:val="003C3798"/>
    <w:rsid w:val="003C7535"/>
    <w:rsid w:val="003D0AD7"/>
    <w:rsid w:val="003D15F0"/>
    <w:rsid w:val="003D5185"/>
    <w:rsid w:val="003D7A29"/>
    <w:rsid w:val="003E1F2F"/>
    <w:rsid w:val="003E2AE7"/>
    <w:rsid w:val="003E33EA"/>
    <w:rsid w:val="003E69DE"/>
    <w:rsid w:val="003E7FC5"/>
    <w:rsid w:val="003F195C"/>
    <w:rsid w:val="003F3409"/>
    <w:rsid w:val="003F366F"/>
    <w:rsid w:val="003F4F0E"/>
    <w:rsid w:val="0040182F"/>
    <w:rsid w:val="004022F3"/>
    <w:rsid w:val="00406DE5"/>
    <w:rsid w:val="00407ADB"/>
    <w:rsid w:val="00407E1C"/>
    <w:rsid w:val="00407EF1"/>
    <w:rsid w:val="004113DC"/>
    <w:rsid w:val="00412B9E"/>
    <w:rsid w:val="0041719D"/>
    <w:rsid w:val="00417231"/>
    <w:rsid w:val="00424AB4"/>
    <w:rsid w:val="004273B5"/>
    <w:rsid w:val="00427A7D"/>
    <w:rsid w:val="00430B49"/>
    <w:rsid w:val="0043482A"/>
    <w:rsid w:val="00435D3D"/>
    <w:rsid w:val="004368E1"/>
    <w:rsid w:val="00437206"/>
    <w:rsid w:val="00443477"/>
    <w:rsid w:val="004438E4"/>
    <w:rsid w:val="00451539"/>
    <w:rsid w:val="00452E14"/>
    <w:rsid w:val="0045462F"/>
    <w:rsid w:val="00455F12"/>
    <w:rsid w:val="004603F6"/>
    <w:rsid w:val="0046061F"/>
    <w:rsid w:val="00460C66"/>
    <w:rsid w:val="00461F0B"/>
    <w:rsid w:val="0046231F"/>
    <w:rsid w:val="004634A4"/>
    <w:rsid w:val="00463822"/>
    <w:rsid w:val="00464D58"/>
    <w:rsid w:val="00465B89"/>
    <w:rsid w:val="00465E1C"/>
    <w:rsid w:val="004665D6"/>
    <w:rsid w:val="004673DB"/>
    <w:rsid w:val="004705F4"/>
    <w:rsid w:val="00477B19"/>
    <w:rsid w:val="00483AA7"/>
    <w:rsid w:val="00485EEF"/>
    <w:rsid w:val="00490753"/>
    <w:rsid w:val="00493FB1"/>
    <w:rsid w:val="004959A5"/>
    <w:rsid w:val="004960E6"/>
    <w:rsid w:val="004A1288"/>
    <w:rsid w:val="004A2B61"/>
    <w:rsid w:val="004A4643"/>
    <w:rsid w:val="004A6064"/>
    <w:rsid w:val="004A6EE9"/>
    <w:rsid w:val="004B16CC"/>
    <w:rsid w:val="004B3F71"/>
    <w:rsid w:val="004B62A7"/>
    <w:rsid w:val="004B7DDF"/>
    <w:rsid w:val="004C317E"/>
    <w:rsid w:val="004C4A95"/>
    <w:rsid w:val="004C4C15"/>
    <w:rsid w:val="004C520E"/>
    <w:rsid w:val="004C6BF5"/>
    <w:rsid w:val="004D3499"/>
    <w:rsid w:val="004D40FE"/>
    <w:rsid w:val="004D4CC2"/>
    <w:rsid w:val="004D50AC"/>
    <w:rsid w:val="004D63B5"/>
    <w:rsid w:val="004E2EDA"/>
    <w:rsid w:val="004E46C8"/>
    <w:rsid w:val="004E76C3"/>
    <w:rsid w:val="004F214C"/>
    <w:rsid w:val="004F245C"/>
    <w:rsid w:val="004F51FA"/>
    <w:rsid w:val="00500526"/>
    <w:rsid w:val="005014A5"/>
    <w:rsid w:val="00502921"/>
    <w:rsid w:val="005031E9"/>
    <w:rsid w:val="00503201"/>
    <w:rsid w:val="00504C96"/>
    <w:rsid w:val="00507D41"/>
    <w:rsid w:val="005109A8"/>
    <w:rsid w:val="00510E68"/>
    <w:rsid w:val="00512327"/>
    <w:rsid w:val="00512CDD"/>
    <w:rsid w:val="005140D2"/>
    <w:rsid w:val="0052016E"/>
    <w:rsid w:val="005202EB"/>
    <w:rsid w:val="00521A11"/>
    <w:rsid w:val="005259A3"/>
    <w:rsid w:val="00526392"/>
    <w:rsid w:val="00530A05"/>
    <w:rsid w:val="00530C84"/>
    <w:rsid w:val="00530F56"/>
    <w:rsid w:val="0053442D"/>
    <w:rsid w:val="00534813"/>
    <w:rsid w:val="00535869"/>
    <w:rsid w:val="00536637"/>
    <w:rsid w:val="005416D6"/>
    <w:rsid w:val="005427CC"/>
    <w:rsid w:val="0054484C"/>
    <w:rsid w:val="005459D6"/>
    <w:rsid w:val="00550A6A"/>
    <w:rsid w:val="005522F3"/>
    <w:rsid w:val="00553A42"/>
    <w:rsid w:val="00556EB0"/>
    <w:rsid w:val="00556EDF"/>
    <w:rsid w:val="00557393"/>
    <w:rsid w:val="00562EF4"/>
    <w:rsid w:val="00565B56"/>
    <w:rsid w:val="00571E56"/>
    <w:rsid w:val="00572000"/>
    <w:rsid w:val="005724D7"/>
    <w:rsid w:val="0057357A"/>
    <w:rsid w:val="00573A5D"/>
    <w:rsid w:val="0057630E"/>
    <w:rsid w:val="0057686F"/>
    <w:rsid w:val="00576A24"/>
    <w:rsid w:val="005803A3"/>
    <w:rsid w:val="00581379"/>
    <w:rsid w:val="005873DC"/>
    <w:rsid w:val="00587889"/>
    <w:rsid w:val="005939F3"/>
    <w:rsid w:val="00594224"/>
    <w:rsid w:val="00596C0F"/>
    <w:rsid w:val="00596E9C"/>
    <w:rsid w:val="005A09DB"/>
    <w:rsid w:val="005A2BD1"/>
    <w:rsid w:val="005A2E12"/>
    <w:rsid w:val="005A5FE1"/>
    <w:rsid w:val="005A630B"/>
    <w:rsid w:val="005A7497"/>
    <w:rsid w:val="005B114C"/>
    <w:rsid w:val="005B46D5"/>
    <w:rsid w:val="005B64A9"/>
    <w:rsid w:val="005B695D"/>
    <w:rsid w:val="005B6F1E"/>
    <w:rsid w:val="005C014D"/>
    <w:rsid w:val="005C0EBA"/>
    <w:rsid w:val="005C31BE"/>
    <w:rsid w:val="005C429F"/>
    <w:rsid w:val="005C768A"/>
    <w:rsid w:val="005D005D"/>
    <w:rsid w:val="005D0368"/>
    <w:rsid w:val="005D0780"/>
    <w:rsid w:val="005D594A"/>
    <w:rsid w:val="005E34DA"/>
    <w:rsid w:val="005E475F"/>
    <w:rsid w:val="005E4CBE"/>
    <w:rsid w:val="005E56B3"/>
    <w:rsid w:val="005E724C"/>
    <w:rsid w:val="005E7E95"/>
    <w:rsid w:val="005F0705"/>
    <w:rsid w:val="005F1C58"/>
    <w:rsid w:val="005F7BF9"/>
    <w:rsid w:val="00600604"/>
    <w:rsid w:val="00601940"/>
    <w:rsid w:val="00601F72"/>
    <w:rsid w:val="006042ED"/>
    <w:rsid w:val="00604682"/>
    <w:rsid w:val="00604730"/>
    <w:rsid w:val="0060613B"/>
    <w:rsid w:val="00610771"/>
    <w:rsid w:val="00610A6E"/>
    <w:rsid w:val="00611113"/>
    <w:rsid w:val="00611358"/>
    <w:rsid w:val="00612703"/>
    <w:rsid w:val="00615997"/>
    <w:rsid w:val="0062242C"/>
    <w:rsid w:val="00627AF5"/>
    <w:rsid w:val="00627F2E"/>
    <w:rsid w:val="00630EAB"/>
    <w:rsid w:val="00630F3B"/>
    <w:rsid w:val="006364D9"/>
    <w:rsid w:val="00641B5A"/>
    <w:rsid w:val="00641E5C"/>
    <w:rsid w:val="00643441"/>
    <w:rsid w:val="00643602"/>
    <w:rsid w:val="0064398B"/>
    <w:rsid w:val="00645E88"/>
    <w:rsid w:val="006475FF"/>
    <w:rsid w:val="00652722"/>
    <w:rsid w:val="00655818"/>
    <w:rsid w:val="00657353"/>
    <w:rsid w:val="0066020F"/>
    <w:rsid w:val="00662401"/>
    <w:rsid w:val="006633FC"/>
    <w:rsid w:val="00663488"/>
    <w:rsid w:val="006664B5"/>
    <w:rsid w:val="00667315"/>
    <w:rsid w:val="006709D0"/>
    <w:rsid w:val="006731C9"/>
    <w:rsid w:val="00674EEF"/>
    <w:rsid w:val="00677158"/>
    <w:rsid w:val="0067734C"/>
    <w:rsid w:val="00677FA1"/>
    <w:rsid w:val="00680F5A"/>
    <w:rsid w:val="0068730B"/>
    <w:rsid w:val="006900D0"/>
    <w:rsid w:val="006937A1"/>
    <w:rsid w:val="00693CB8"/>
    <w:rsid w:val="006975B2"/>
    <w:rsid w:val="006A4704"/>
    <w:rsid w:val="006A5104"/>
    <w:rsid w:val="006B0E69"/>
    <w:rsid w:val="006B1EB9"/>
    <w:rsid w:val="006B44DE"/>
    <w:rsid w:val="006B624F"/>
    <w:rsid w:val="006B68CA"/>
    <w:rsid w:val="006B6F5D"/>
    <w:rsid w:val="006C1E73"/>
    <w:rsid w:val="006C332C"/>
    <w:rsid w:val="006C38F1"/>
    <w:rsid w:val="006D0B05"/>
    <w:rsid w:val="006D2478"/>
    <w:rsid w:val="006D290B"/>
    <w:rsid w:val="006D4101"/>
    <w:rsid w:val="006D4A38"/>
    <w:rsid w:val="006D5F2D"/>
    <w:rsid w:val="006E46F0"/>
    <w:rsid w:val="006E5EC0"/>
    <w:rsid w:val="006F0023"/>
    <w:rsid w:val="006F0B92"/>
    <w:rsid w:val="006F1B8B"/>
    <w:rsid w:val="006F1D00"/>
    <w:rsid w:val="006F3058"/>
    <w:rsid w:val="006F3605"/>
    <w:rsid w:val="006F5833"/>
    <w:rsid w:val="006F5D8B"/>
    <w:rsid w:val="006F6049"/>
    <w:rsid w:val="006F68B9"/>
    <w:rsid w:val="006F6CF6"/>
    <w:rsid w:val="006F6E29"/>
    <w:rsid w:val="00704049"/>
    <w:rsid w:val="00705015"/>
    <w:rsid w:val="007054EC"/>
    <w:rsid w:val="0070702F"/>
    <w:rsid w:val="007071D4"/>
    <w:rsid w:val="00714549"/>
    <w:rsid w:val="00715649"/>
    <w:rsid w:val="007156AC"/>
    <w:rsid w:val="00716656"/>
    <w:rsid w:val="0071709A"/>
    <w:rsid w:val="007213DB"/>
    <w:rsid w:val="007262D4"/>
    <w:rsid w:val="00727477"/>
    <w:rsid w:val="0072775F"/>
    <w:rsid w:val="00730523"/>
    <w:rsid w:val="007314FB"/>
    <w:rsid w:val="00733A84"/>
    <w:rsid w:val="00733C4B"/>
    <w:rsid w:val="00735377"/>
    <w:rsid w:val="00736F4E"/>
    <w:rsid w:val="00747F99"/>
    <w:rsid w:val="00751CFF"/>
    <w:rsid w:val="007528BF"/>
    <w:rsid w:val="00753B80"/>
    <w:rsid w:val="00755215"/>
    <w:rsid w:val="00756DB2"/>
    <w:rsid w:val="0075757F"/>
    <w:rsid w:val="00757A7B"/>
    <w:rsid w:val="007606A7"/>
    <w:rsid w:val="00761758"/>
    <w:rsid w:val="007640E7"/>
    <w:rsid w:val="00766492"/>
    <w:rsid w:val="00766C24"/>
    <w:rsid w:val="00766E5B"/>
    <w:rsid w:val="00767348"/>
    <w:rsid w:val="0077022E"/>
    <w:rsid w:val="007723CD"/>
    <w:rsid w:val="00773C03"/>
    <w:rsid w:val="00774556"/>
    <w:rsid w:val="00774897"/>
    <w:rsid w:val="0077565F"/>
    <w:rsid w:val="00776972"/>
    <w:rsid w:val="007806F4"/>
    <w:rsid w:val="00780C18"/>
    <w:rsid w:val="007900F0"/>
    <w:rsid w:val="007910C9"/>
    <w:rsid w:val="007A097F"/>
    <w:rsid w:val="007A2FED"/>
    <w:rsid w:val="007A3610"/>
    <w:rsid w:val="007A3A08"/>
    <w:rsid w:val="007A3B0B"/>
    <w:rsid w:val="007A4C10"/>
    <w:rsid w:val="007B0508"/>
    <w:rsid w:val="007B23BB"/>
    <w:rsid w:val="007B7414"/>
    <w:rsid w:val="007C27D0"/>
    <w:rsid w:val="007C2CC4"/>
    <w:rsid w:val="007D2E69"/>
    <w:rsid w:val="007D49C9"/>
    <w:rsid w:val="007D7598"/>
    <w:rsid w:val="007D7DB9"/>
    <w:rsid w:val="007E1100"/>
    <w:rsid w:val="007E5E10"/>
    <w:rsid w:val="007E6A84"/>
    <w:rsid w:val="007F06BE"/>
    <w:rsid w:val="007F0C0B"/>
    <w:rsid w:val="007F1A55"/>
    <w:rsid w:val="007F33D3"/>
    <w:rsid w:val="007F45E6"/>
    <w:rsid w:val="007F4760"/>
    <w:rsid w:val="00801307"/>
    <w:rsid w:val="008028CF"/>
    <w:rsid w:val="008039C4"/>
    <w:rsid w:val="00807811"/>
    <w:rsid w:val="00807F73"/>
    <w:rsid w:val="00811B2A"/>
    <w:rsid w:val="0081376B"/>
    <w:rsid w:val="0081544F"/>
    <w:rsid w:val="00815F50"/>
    <w:rsid w:val="00817E9A"/>
    <w:rsid w:val="0082021B"/>
    <w:rsid w:val="008205F3"/>
    <w:rsid w:val="00820EDD"/>
    <w:rsid w:val="008246D5"/>
    <w:rsid w:val="00824DAB"/>
    <w:rsid w:val="00830EE8"/>
    <w:rsid w:val="00830F95"/>
    <w:rsid w:val="0083387D"/>
    <w:rsid w:val="0083429C"/>
    <w:rsid w:val="008360E9"/>
    <w:rsid w:val="00840E15"/>
    <w:rsid w:val="00841565"/>
    <w:rsid w:val="00842EE7"/>
    <w:rsid w:val="00843583"/>
    <w:rsid w:val="008508EA"/>
    <w:rsid w:val="00850EFD"/>
    <w:rsid w:val="00851DE4"/>
    <w:rsid w:val="008527F7"/>
    <w:rsid w:val="00852D19"/>
    <w:rsid w:val="00853BD8"/>
    <w:rsid w:val="0085570B"/>
    <w:rsid w:val="00856423"/>
    <w:rsid w:val="00856538"/>
    <w:rsid w:val="00857A1A"/>
    <w:rsid w:val="00863F01"/>
    <w:rsid w:val="00866229"/>
    <w:rsid w:val="00867EED"/>
    <w:rsid w:val="00876199"/>
    <w:rsid w:val="00883BB1"/>
    <w:rsid w:val="00892A22"/>
    <w:rsid w:val="00894B0D"/>
    <w:rsid w:val="00894DB8"/>
    <w:rsid w:val="00895B1C"/>
    <w:rsid w:val="00895EB4"/>
    <w:rsid w:val="00897930"/>
    <w:rsid w:val="008A171F"/>
    <w:rsid w:val="008A3FC0"/>
    <w:rsid w:val="008A4B21"/>
    <w:rsid w:val="008A5CEE"/>
    <w:rsid w:val="008A7B00"/>
    <w:rsid w:val="008B09AF"/>
    <w:rsid w:val="008B1871"/>
    <w:rsid w:val="008B2B1C"/>
    <w:rsid w:val="008B580C"/>
    <w:rsid w:val="008B5BA3"/>
    <w:rsid w:val="008C0DF2"/>
    <w:rsid w:val="008C26A1"/>
    <w:rsid w:val="008D2FBA"/>
    <w:rsid w:val="008D3B6F"/>
    <w:rsid w:val="008D4EDF"/>
    <w:rsid w:val="008E7ED5"/>
    <w:rsid w:val="008F11DF"/>
    <w:rsid w:val="008F1EBF"/>
    <w:rsid w:val="008F2CE1"/>
    <w:rsid w:val="008F5C95"/>
    <w:rsid w:val="008F640E"/>
    <w:rsid w:val="008F65E8"/>
    <w:rsid w:val="009034DC"/>
    <w:rsid w:val="0090530D"/>
    <w:rsid w:val="0090552C"/>
    <w:rsid w:val="00907C3A"/>
    <w:rsid w:val="009132F7"/>
    <w:rsid w:val="00915E21"/>
    <w:rsid w:val="00916533"/>
    <w:rsid w:val="00921EE3"/>
    <w:rsid w:val="00923621"/>
    <w:rsid w:val="009245DF"/>
    <w:rsid w:val="00924DFB"/>
    <w:rsid w:val="00924FA9"/>
    <w:rsid w:val="00925D4B"/>
    <w:rsid w:val="00926126"/>
    <w:rsid w:val="00927A7B"/>
    <w:rsid w:val="009301D7"/>
    <w:rsid w:val="00930464"/>
    <w:rsid w:val="00930E4C"/>
    <w:rsid w:val="00932A6C"/>
    <w:rsid w:val="009331E9"/>
    <w:rsid w:val="0094146E"/>
    <w:rsid w:val="009425F0"/>
    <w:rsid w:val="0094530D"/>
    <w:rsid w:val="0095214D"/>
    <w:rsid w:val="009534B3"/>
    <w:rsid w:val="00954904"/>
    <w:rsid w:val="00961D74"/>
    <w:rsid w:val="0096225F"/>
    <w:rsid w:val="0096241C"/>
    <w:rsid w:val="00964837"/>
    <w:rsid w:val="0097073D"/>
    <w:rsid w:val="00971108"/>
    <w:rsid w:val="009713DD"/>
    <w:rsid w:val="009769C2"/>
    <w:rsid w:val="009851FB"/>
    <w:rsid w:val="009852D9"/>
    <w:rsid w:val="00985ABC"/>
    <w:rsid w:val="00986C76"/>
    <w:rsid w:val="00991475"/>
    <w:rsid w:val="0099348B"/>
    <w:rsid w:val="00994800"/>
    <w:rsid w:val="009969A1"/>
    <w:rsid w:val="00996DF1"/>
    <w:rsid w:val="009A074F"/>
    <w:rsid w:val="009A206E"/>
    <w:rsid w:val="009A3516"/>
    <w:rsid w:val="009A7DBD"/>
    <w:rsid w:val="009B1633"/>
    <w:rsid w:val="009B3F57"/>
    <w:rsid w:val="009B6DBF"/>
    <w:rsid w:val="009C512D"/>
    <w:rsid w:val="009C6597"/>
    <w:rsid w:val="009C67A2"/>
    <w:rsid w:val="009D27A0"/>
    <w:rsid w:val="009D3046"/>
    <w:rsid w:val="009D47C8"/>
    <w:rsid w:val="009E03C5"/>
    <w:rsid w:val="009E1DDE"/>
    <w:rsid w:val="009E2B17"/>
    <w:rsid w:val="009E4314"/>
    <w:rsid w:val="009E68E8"/>
    <w:rsid w:val="009E7B73"/>
    <w:rsid w:val="009F0CC8"/>
    <w:rsid w:val="009F0DF7"/>
    <w:rsid w:val="009F18F9"/>
    <w:rsid w:val="009F6F7B"/>
    <w:rsid w:val="00A03084"/>
    <w:rsid w:val="00A039C4"/>
    <w:rsid w:val="00A0580C"/>
    <w:rsid w:val="00A05CB0"/>
    <w:rsid w:val="00A1166E"/>
    <w:rsid w:val="00A16F1C"/>
    <w:rsid w:val="00A1775F"/>
    <w:rsid w:val="00A17D55"/>
    <w:rsid w:val="00A20275"/>
    <w:rsid w:val="00A2046A"/>
    <w:rsid w:val="00A209E6"/>
    <w:rsid w:val="00A21BB2"/>
    <w:rsid w:val="00A22176"/>
    <w:rsid w:val="00A229B2"/>
    <w:rsid w:val="00A242CF"/>
    <w:rsid w:val="00A312F1"/>
    <w:rsid w:val="00A32222"/>
    <w:rsid w:val="00A379C7"/>
    <w:rsid w:val="00A41D67"/>
    <w:rsid w:val="00A42688"/>
    <w:rsid w:val="00A42CCD"/>
    <w:rsid w:val="00A457C6"/>
    <w:rsid w:val="00A53794"/>
    <w:rsid w:val="00A6763E"/>
    <w:rsid w:val="00A7048B"/>
    <w:rsid w:val="00A7276B"/>
    <w:rsid w:val="00A741D5"/>
    <w:rsid w:val="00A74507"/>
    <w:rsid w:val="00A75925"/>
    <w:rsid w:val="00A771F5"/>
    <w:rsid w:val="00A8288E"/>
    <w:rsid w:val="00A8564D"/>
    <w:rsid w:val="00A86604"/>
    <w:rsid w:val="00A87410"/>
    <w:rsid w:val="00A8786A"/>
    <w:rsid w:val="00A941EC"/>
    <w:rsid w:val="00AA3388"/>
    <w:rsid w:val="00AB127C"/>
    <w:rsid w:val="00AB4055"/>
    <w:rsid w:val="00AB49CC"/>
    <w:rsid w:val="00AC6220"/>
    <w:rsid w:val="00AC7008"/>
    <w:rsid w:val="00AC71B3"/>
    <w:rsid w:val="00AD1970"/>
    <w:rsid w:val="00AD1AFD"/>
    <w:rsid w:val="00AD1F7F"/>
    <w:rsid w:val="00AD593B"/>
    <w:rsid w:val="00AD66A6"/>
    <w:rsid w:val="00AE2441"/>
    <w:rsid w:val="00AE255E"/>
    <w:rsid w:val="00AE3C8E"/>
    <w:rsid w:val="00AE45E9"/>
    <w:rsid w:val="00AE61A8"/>
    <w:rsid w:val="00AE7867"/>
    <w:rsid w:val="00AE7D8C"/>
    <w:rsid w:val="00AF6750"/>
    <w:rsid w:val="00AF6AC7"/>
    <w:rsid w:val="00B0396A"/>
    <w:rsid w:val="00B131AA"/>
    <w:rsid w:val="00B145FF"/>
    <w:rsid w:val="00B14614"/>
    <w:rsid w:val="00B15561"/>
    <w:rsid w:val="00B17656"/>
    <w:rsid w:val="00B255BC"/>
    <w:rsid w:val="00B25B17"/>
    <w:rsid w:val="00B2615F"/>
    <w:rsid w:val="00B26692"/>
    <w:rsid w:val="00B30138"/>
    <w:rsid w:val="00B3062F"/>
    <w:rsid w:val="00B30C89"/>
    <w:rsid w:val="00B32419"/>
    <w:rsid w:val="00B3253B"/>
    <w:rsid w:val="00B36CC2"/>
    <w:rsid w:val="00B410C3"/>
    <w:rsid w:val="00B43777"/>
    <w:rsid w:val="00B43B92"/>
    <w:rsid w:val="00B43DEC"/>
    <w:rsid w:val="00B472F7"/>
    <w:rsid w:val="00B47808"/>
    <w:rsid w:val="00B55672"/>
    <w:rsid w:val="00B62775"/>
    <w:rsid w:val="00B65CED"/>
    <w:rsid w:val="00B733B2"/>
    <w:rsid w:val="00B74279"/>
    <w:rsid w:val="00B745EC"/>
    <w:rsid w:val="00B7780B"/>
    <w:rsid w:val="00B8405D"/>
    <w:rsid w:val="00B85F8F"/>
    <w:rsid w:val="00B87951"/>
    <w:rsid w:val="00B91843"/>
    <w:rsid w:val="00B943CB"/>
    <w:rsid w:val="00B94F5B"/>
    <w:rsid w:val="00B951A6"/>
    <w:rsid w:val="00B96303"/>
    <w:rsid w:val="00BA059B"/>
    <w:rsid w:val="00BA0C22"/>
    <w:rsid w:val="00BA2455"/>
    <w:rsid w:val="00BA51B3"/>
    <w:rsid w:val="00BA7237"/>
    <w:rsid w:val="00BB0F28"/>
    <w:rsid w:val="00BB5F99"/>
    <w:rsid w:val="00BC0075"/>
    <w:rsid w:val="00BC00D6"/>
    <w:rsid w:val="00BC0412"/>
    <w:rsid w:val="00BC110C"/>
    <w:rsid w:val="00BC1CDD"/>
    <w:rsid w:val="00BC2106"/>
    <w:rsid w:val="00BC51F1"/>
    <w:rsid w:val="00BC7BA9"/>
    <w:rsid w:val="00BD0795"/>
    <w:rsid w:val="00BD0806"/>
    <w:rsid w:val="00BD0AFF"/>
    <w:rsid w:val="00BD1C96"/>
    <w:rsid w:val="00BD49DB"/>
    <w:rsid w:val="00BD730F"/>
    <w:rsid w:val="00BE21DF"/>
    <w:rsid w:val="00BE54E2"/>
    <w:rsid w:val="00BE5981"/>
    <w:rsid w:val="00BF1DF8"/>
    <w:rsid w:val="00BF40E7"/>
    <w:rsid w:val="00BF4343"/>
    <w:rsid w:val="00BF5683"/>
    <w:rsid w:val="00C00866"/>
    <w:rsid w:val="00C05845"/>
    <w:rsid w:val="00C078C8"/>
    <w:rsid w:val="00C12F13"/>
    <w:rsid w:val="00C13AAB"/>
    <w:rsid w:val="00C149D5"/>
    <w:rsid w:val="00C153D9"/>
    <w:rsid w:val="00C15CD5"/>
    <w:rsid w:val="00C15E9C"/>
    <w:rsid w:val="00C16CB4"/>
    <w:rsid w:val="00C21DE6"/>
    <w:rsid w:val="00C24731"/>
    <w:rsid w:val="00C25A10"/>
    <w:rsid w:val="00C27CC5"/>
    <w:rsid w:val="00C305C0"/>
    <w:rsid w:val="00C3465D"/>
    <w:rsid w:val="00C45048"/>
    <w:rsid w:val="00C56EF1"/>
    <w:rsid w:val="00C6187D"/>
    <w:rsid w:val="00C6439F"/>
    <w:rsid w:val="00C66EE9"/>
    <w:rsid w:val="00C66F1A"/>
    <w:rsid w:val="00C6795B"/>
    <w:rsid w:val="00C71B76"/>
    <w:rsid w:val="00C72994"/>
    <w:rsid w:val="00C7340F"/>
    <w:rsid w:val="00C73749"/>
    <w:rsid w:val="00C75C47"/>
    <w:rsid w:val="00C82149"/>
    <w:rsid w:val="00C82860"/>
    <w:rsid w:val="00C87272"/>
    <w:rsid w:val="00C91657"/>
    <w:rsid w:val="00CA01D3"/>
    <w:rsid w:val="00CA3D99"/>
    <w:rsid w:val="00CA673C"/>
    <w:rsid w:val="00CA6CF6"/>
    <w:rsid w:val="00CB2E3B"/>
    <w:rsid w:val="00CB39C6"/>
    <w:rsid w:val="00CB6426"/>
    <w:rsid w:val="00CB72E4"/>
    <w:rsid w:val="00CC09FC"/>
    <w:rsid w:val="00CC3614"/>
    <w:rsid w:val="00CC642F"/>
    <w:rsid w:val="00CC7014"/>
    <w:rsid w:val="00CD0F78"/>
    <w:rsid w:val="00CD3E7F"/>
    <w:rsid w:val="00CD3F30"/>
    <w:rsid w:val="00CD463A"/>
    <w:rsid w:val="00CD4AED"/>
    <w:rsid w:val="00CE0BF7"/>
    <w:rsid w:val="00CE28FB"/>
    <w:rsid w:val="00CE7EFD"/>
    <w:rsid w:val="00CF307D"/>
    <w:rsid w:val="00CF32FE"/>
    <w:rsid w:val="00CF603A"/>
    <w:rsid w:val="00CF714E"/>
    <w:rsid w:val="00D01976"/>
    <w:rsid w:val="00D035BE"/>
    <w:rsid w:val="00D04A5F"/>
    <w:rsid w:val="00D068F9"/>
    <w:rsid w:val="00D1104C"/>
    <w:rsid w:val="00D14344"/>
    <w:rsid w:val="00D2173C"/>
    <w:rsid w:val="00D21B41"/>
    <w:rsid w:val="00D21DC6"/>
    <w:rsid w:val="00D22054"/>
    <w:rsid w:val="00D22C57"/>
    <w:rsid w:val="00D23D7B"/>
    <w:rsid w:val="00D23FB0"/>
    <w:rsid w:val="00D26953"/>
    <w:rsid w:val="00D27803"/>
    <w:rsid w:val="00D3021A"/>
    <w:rsid w:val="00D302BD"/>
    <w:rsid w:val="00D31368"/>
    <w:rsid w:val="00D34C20"/>
    <w:rsid w:val="00D3745C"/>
    <w:rsid w:val="00D41CBC"/>
    <w:rsid w:val="00D427BB"/>
    <w:rsid w:val="00D50B24"/>
    <w:rsid w:val="00D5171E"/>
    <w:rsid w:val="00D521CC"/>
    <w:rsid w:val="00D5625B"/>
    <w:rsid w:val="00D571CD"/>
    <w:rsid w:val="00D611A2"/>
    <w:rsid w:val="00D66E0B"/>
    <w:rsid w:val="00D730AA"/>
    <w:rsid w:val="00D76B03"/>
    <w:rsid w:val="00D76B18"/>
    <w:rsid w:val="00D76C9F"/>
    <w:rsid w:val="00D80E3D"/>
    <w:rsid w:val="00D81377"/>
    <w:rsid w:val="00D818BE"/>
    <w:rsid w:val="00D825DF"/>
    <w:rsid w:val="00D833D3"/>
    <w:rsid w:val="00D83963"/>
    <w:rsid w:val="00D849EB"/>
    <w:rsid w:val="00D9014B"/>
    <w:rsid w:val="00D90CC8"/>
    <w:rsid w:val="00D90EBD"/>
    <w:rsid w:val="00D91E4A"/>
    <w:rsid w:val="00D922AB"/>
    <w:rsid w:val="00D93BDD"/>
    <w:rsid w:val="00D97508"/>
    <w:rsid w:val="00DA13F4"/>
    <w:rsid w:val="00DA2382"/>
    <w:rsid w:val="00DA3BF8"/>
    <w:rsid w:val="00DA5348"/>
    <w:rsid w:val="00DA73A5"/>
    <w:rsid w:val="00DB1918"/>
    <w:rsid w:val="00DB251F"/>
    <w:rsid w:val="00DB327F"/>
    <w:rsid w:val="00DB3803"/>
    <w:rsid w:val="00DB5D3C"/>
    <w:rsid w:val="00DB7731"/>
    <w:rsid w:val="00DC06F3"/>
    <w:rsid w:val="00DC397E"/>
    <w:rsid w:val="00DC43F4"/>
    <w:rsid w:val="00DD160B"/>
    <w:rsid w:val="00DD4B6F"/>
    <w:rsid w:val="00DD5002"/>
    <w:rsid w:val="00DD5EAE"/>
    <w:rsid w:val="00DD73BD"/>
    <w:rsid w:val="00DE3282"/>
    <w:rsid w:val="00DE481E"/>
    <w:rsid w:val="00DF3044"/>
    <w:rsid w:val="00DF44CE"/>
    <w:rsid w:val="00DF5D16"/>
    <w:rsid w:val="00DF5E99"/>
    <w:rsid w:val="00DF5EFA"/>
    <w:rsid w:val="00E005E0"/>
    <w:rsid w:val="00E02BE6"/>
    <w:rsid w:val="00E05648"/>
    <w:rsid w:val="00E0591A"/>
    <w:rsid w:val="00E126C7"/>
    <w:rsid w:val="00E20DFC"/>
    <w:rsid w:val="00E21264"/>
    <w:rsid w:val="00E21BCE"/>
    <w:rsid w:val="00E23C07"/>
    <w:rsid w:val="00E251DD"/>
    <w:rsid w:val="00E25FEA"/>
    <w:rsid w:val="00E2696E"/>
    <w:rsid w:val="00E32004"/>
    <w:rsid w:val="00E35435"/>
    <w:rsid w:val="00E35C94"/>
    <w:rsid w:val="00E36DDE"/>
    <w:rsid w:val="00E3795C"/>
    <w:rsid w:val="00E41954"/>
    <w:rsid w:val="00E51871"/>
    <w:rsid w:val="00E523B7"/>
    <w:rsid w:val="00E53511"/>
    <w:rsid w:val="00E550F3"/>
    <w:rsid w:val="00E556A3"/>
    <w:rsid w:val="00E57A24"/>
    <w:rsid w:val="00E57D76"/>
    <w:rsid w:val="00E60696"/>
    <w:rsid w:val="00E60F6A"/>
    <w:rsid w:val="00E64247"/>
    <w:rsid w:val="00E65B06"/>
    <w:rsid w:val="00E66ACD"/>
    <w:rsid w:val="00E66FA9"/>
    <w:rsid w:val="00E7336A"/>
    <w:rsid w:val="00E747DC"/>
    <w:rsid w:val="00E7682C"/>
    <w:rsid w:val="00E76CCD"/>
    <w:rsid w:val="00E81D04"/>
    <w:rsid w:val="00E821B5"/>
    <w:rsid w:val="00E82505"/>
    <w:rsid w:val="00E834C5"/>
    <w:rsid w:val="00E83F15"/>
    <w:rsid w:val="00E8774B"/>
    <w:rsid w:val="00E9293C"/>
    <w:rsid w:val="00E93A74"/>
    <w:rsid w:val="00E96D29"/>
    <w:rsid w:val="00E976BD"/>
    <w:rsid w:val="00EA16FB"/>
    <w:rsid w:val="00EA1B0E"/>
    <w:rsid w:val="00EA6EDD"/>
    <w:rsid w:val="00EB11A4"/>
    <w:rsid w:val="00EB1973"/>
    <w:rsid w:val="00EB1CC2"/>
    <w:rsid w:val="00EB3154"/>
    <w:rsid w:val="00EB52C8"/>
    <w:rsid w:val="00EB7BFD"/>
    <w:rsid w:val="00EC0138"/>
    <w:rsid w:val="00EC0423"/>
    <w:rsid w:val="00EC06B9"/>
    <w:rsid w:val="00EC0E22"/>
    <w:rsid w:val="00EC4A0A"/>
    <w:rsid w:val="00EC4B14"/>
    <w:rsid w:val="00EC5231"/>
    <w:rsid w:val="00EC779C"/>
    <w:rsid w:val="00ED1A00"/>
    <w:rsid w:val="00ED31B8"/>
    <w:rsid w:val="00ED4755"/>
    <w:rsid w:val="00ED6A4E"/>
    <w:rsid w:val="00ED7610"/>
    <w:rsid w:val="00EE595A"/>
    <w:rsid w:val="00EE6BAC"/>
    <w:rsid w:val="00EF0B47"/>
    <w:rsid w:val="00EF367D"/>
    <w:rsid w:val="00EF5EA1"/>
    <w:rsid w:val="00EF7239"/>
    <w:rsid w:val="00F03C67"/>
    <w:rsid w:val="00F04C06"/>
    <w:rsid w:val="00F051F5"/>
    <w:rsid w:val="00F05366"/>
    <w:rsid w:val="00F07D8E"/>
    <w:rsid w:val="00F106B6"/>
    <w:rsid w:val="00F121FE"/>
    <w:rsid w:val="00F12C58"/>
    <w:rsid w:val="00F176D9"/>
    <w:rsid w:val="00F2351C"/>
    <w:rsid w:val="00F244D6"/>
    <w:rsid w:val="00F31492"/>
    <w:rsid w:val="00F318EC"/>
    <w:rsid w:val="00F334AF"/>
    <w:rsid w:val="00F33D83"/>
    <w:rsid w:val="00F33FC2"/>
    <w:rsid w:val="00F34170"/>
    <w:rsid w:val="00F365F5"/>
    <w:rsid w:val="00F466F1"/>
    <w:rsid w:val="00F517E6"/>
    <w:rsid w:val="00F51DE3"/>
    <w:rsid w:val="00F53AB7"/>
    <w:rsid w:val="00F56D7C"/>
    <w:rsid w:val="00F56F7B"/>
    <w:rsid w:val="00F57F02"/>
    <w:rsid w:val="00F634EC"/>
    <w:rsid w:val="00F6486F"/>
    <w:rsid w:val="00F7384F"/>
    <w:rsid w:val="00F758F1"/>
    <w:rsid w:val="00F76256"/>
    <w:rsid w:val="00F80DC3"/>
    <w:rsid w:val="00F81926"/>
    <w:rsid w:val="00F8738F"/>
    <w:rsid w:val="00F92E29"/>
    <w:rsid w:val="00F9413B"/>
    <w:rsid w:val="00F94524"/>
    <w:rsid w:val="00F96C59"/>
    <w:rsid w:val="00F97D8F"/>
    <w:rsid w:val="00FA0CA0"/>
    <w:rsid w:val="00FA1CD8"/>
    <w:rsid w:val="00FB1DCA"/>
    <w:rsid w:val="00FB1F98"/>
    <w:rsid w:val="00FB2451"/>
    <w:rsid w:val="00FB3A55"/>
    <w:rsid w:val="00FB560C"/>
    <w:rsid w:val="00FB6B55"/>
    <w:rsid w:val="00FC5FA5"/>
    <w:rsid w:val="00FD2BB3"/>
    <w:rsid w:val="00FD6127"/>
    <w:rsid w:val="00FD6DA6"/>
    <w:rsid w:val="00FD761B"/>
    <w:rsid w:val="00FE0F8C"/>
    <w:rsid w:val="00FE2305"/>
    <w:rsid w:val="00FE2408"/>
    <w:rsid w:val="00FE2D51"/>
    <w:rsid w:val="00FE3A47"/>
    <w:rsid w:val="00FF4472"/>
    <w:rsid w:val="00FF5410"/>
    <w:rsid w:val="00FF656E"/>
    <w:rsid w:val="00FF6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  <w:style w:type="paragraph" w:customStyle="1" w:styleId="ConsNormal">
    <w:name w:val="ConsNormal"/>
    <w:rsid w:val="00C25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353B63"/>
    <w:pPr>
      <w:ind w:left="720"/>
      <w:contextualSpacing/>
    </w:pPr>
  </w:style>
  <w:style w:type="paragraph" w:customStyle="1" w:styleId="Default">
    <w:name w:val="Default"/>
    <w:rsid w:val="00553A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7640E7"/>
    <w:rPr>
      <w:color w:val="0000FF" w:themeColor="hyperlink"/>
      <w:u w:val="single"/>
    </w:rPr>
  </w:style>
  <w:style w:type="paragraph" w:customStyle="1" w:styleId="af5">
    <w:name w:val="Знак Знак Знак Знак"/>
    <w:basedOn w:val="a"/>
    <w:rsid w:val="0084156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caption"/>
    <w:basedOn w:val="a"/>
    <w:next w:val="a"/>
    <w:link w:val="af7"/>
    <w:qFormat/>
    <w:rsid w:val="00841565"/>
    <w:pPr>
      <w:keepNext/>
      <w:spacing w:before="120" w:after="120" w:line="240" w:lineRule="auto"/>
      <w:jc w:val="right"/>
    </w:pPr>
    <w:rPr>
      <w:rFonts w:ascii="Garamond" w:eastAsia="Times New Roman" w:hAnsi="Garamond" w:cs="Times New Roman"/>
      <w:sz w:val="28"/>
      <w:szCs w:val="20"/>
    </w:rPr>
  </w:style>
  <w:style w:type="character" w:customStyle="1" w:styleId="af7">
    <w:name w:val="Название объекта Знак"/>
    <w:link w:val="af6"/>
    <w:rsid w:val="00841565"/>
    <w:rPr>
      <w:rFonts w:ascii="Garamond" w:eastAsia="Times New Roman" w:hAnsi="Garamond" w:cs="Times New Roman"/>
      <w:sz w:val="28"/>
      <w:szCs w:val="20"/>
    </w:rPr>
  </w:style>
  <w:style w:type="paragraph" w:customStyle="1" w:styleId="af8">
    <w:name w:val="Знак Знак Знак Знак"/>
    <w:basedOn w:val="a"/>
    <w:rsid w:val="00815F5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9">
    <w:name w:val="Знак Знак Знак Знак"/>
    <w:basedOn w:val="a"/>
    <w:rsid w:val="001771E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  <w:style w:type="paragraph" w:customStyle="1" w:styleId="ConsNormal">
    <w:name w:val="ConsNormal"/>
    <w:rsid w:val="00C25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353B63"/>
    <w:pPr>
      <w:ind w:left="720"/>
      <w:contextualSpacing/>
    </w:pPr>
  </w:style>
  <w:style w:type="paragraph" w:customStyle="1" w:styleId="Default">
    <w:name w:val="Default"/>
    <w:rsid w:val="00553A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7640E7"/>
    <w:rPr>
      <w:color w:val="0000FF" w:themeColor="hyperlink"/>
      <w:u w:val="single"/>
    </w:rPr>
  </w:style>
  <w:style w:type="paragraph" w:customStyle="1" w:styleId="af5">
    <w:name w:val="Знак Знак Знак Знак"/>
    <w:basedOn w:val="a"/>
    <w:rsid w:val="0084156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caption"/>
    <w:basedOn w:val="a"/>
    <w:next w:val="a"/>
    <w:link w:val="af7"/>
    <w:qFormat/>
    <w:rsid w:val="00841565"/>
    <w:pPr>
      <w:keepNext/>
      <w:spacing w:before="120" w:after="120" w:line="240" w:lineRule="auto"/>
      <w:jc w:val="right"/>
    </w:pPr>
    <w:rPr>
      <w:rFonts w:ascii="Garamond" w:eastAsia="Times New Roman" w:hAnsi="Garamond" w:cs="Times New Roman"/>
      <w:sz w:val="28"/>
      <w:szCs w:val="20"/>
    </w:rPr>
  </w:style>
  <w:style w:type="character" w:customStyle="1" w:styleId="af7">
    <w:name w:val="Название объекта Знак"/>
    <w:link w:val="af6"/>
    <w:rsid w:val="00841565"/>
    <w:rPr>
      <w:rFonts w:ascii="Garamond" w:eastAsia="Times New Roman" w:hAnsi="Garamond" w:cs="Times New Roman"/>
      <w:sz w:val="28"/>
      <w:szCs w:val="20"/>
    </w:rPr>
  </w:style>
  <w:style w:type="paragraph" w:customStyle="1" w:styleId="af8">
    <w:name w:val="Знак Знак Знак Знак"/>
    <w:basedOn w:val="a"/>
    <w:rsid w:val="00815F5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9">
    <w:name w:val="Знак Знак Знак Знак"/>
    <w:basedOn w:val="a"/>
    <w:rsid w:val="001771E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B63F6-5A70-428A-9AB2-76A798135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39</Pages>
  <Words>10455</Words>
  <Characters>59594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Малко Ирина Владимировна</cp:lastModifiedBy>
  <cp:revision>9</cp:revision>
  <cp:lastPrinted>2023-11-15T14:22:00Z</cp:lastPrinted>
  <dcterms:created xsi:type="dcterms:W3CDTF">2023-11-14T11:15:00Z</dcterms:created>
  <dcterms:modified xsi:type="dcterms:W3CDTF">2023-11-16T12:19:00Z</dcterms:modified>
</cp:coreProperties>
</file>